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39961158" w:displacedByCustomXml="next"/>
    <w:sdt>
      <w:sdtPr>
        <w:rPr>
          <w:lang w:val="en-CA"/>
        </w:rPr>
        <w:id w:val="-1182426653"/>
        <w:docPartObj>
          <w:docPartGallery w:val="Cover Pages"/>
          <w:docPartUnique/>
        </w:docPartObj>
      </w:sdtPr>
      <w:sdtEndPr>
        <w:rPr>
          <w:sz w:val="32"/>
          <w:szCs w:val="36"/>
        </w:rPr>
      </w:sdtEndPr>
      <w:sdtContent>
        <w:p w14:paraId="58DBFA98" w14:textId="37480E3F" w:rsidR="00D44DA0" w:rsidRPr="00BC64F9" w:rsidRDefault="009E6CB0">
          <w:pPr>
            <w:rPr>
              <w:lang w:val="en-CA"/>
            </w:rPr>
          </w:pPr>
          <w:r w:rsidRPr="00CF7728">
            <w:rPr>
              <w:rFonts w:ascii="NeueHaasGroteskDisp Pro Md" w:eastAsia="Neue Haas Grotesk Text Pro" w:hAnsi="NeueHaasGroteskDisp Pro Md" w:cs="Neue Haas Grotesk Text Pro"/>
              <w:noProof/>
              <w:color w:val="FFFFFF" w:themeColor="background1"/>
              <w:sz w:val="360"/>
              <w:szCs w:val="360"/>
            </w:rPr>
            <mc:AlternateContent>
              <mc:Choice Requires="wps">
                <w:drawing>
                  <wp:anchor distT="0" distB="0" distL="114300" distR="114300" simplePos="0" relativeHeight="251664896" behindDoc="1" locked="0" layoutInCell="1" allowOverlap="1" wp14:anchorId="193B01B4" wp14:editId="29392735">
                    <wp:simplePos x="0" y="0"/>
                    <wp:positionH relativeFrom="column">
                      <wp:posOffset>-914400</wp:posOffset>
                    </wp:positionH>
                    <wp:positionV relativeFrom="paragraph">
                      <wp:posOffset>-914495</wp:posOffset>
                    </wp:positionV>
                    <wp:extent cx="7765576" cy="9041641"/>
                    <wp:effectExtent l="0" t="0" r="26035" b="26670"/>
                    <wp:wrapNone/>
                    <wp:docPr id="2" name="Rectangle 2"/>
                    <wp:cNvGraphicFramePr/>
                    <a:graphic xmlns:a="http://schemas.openxmlformats.org/drawingml/2006/main">
                      <a:graphicData uri="http://schemas.microsoft.com/office/word/2010/wordprocessingShape">
                        <wps:wsp>
                          <wps:cNvSpPr/>
                          <wps:spPr>
                            <a:xfrm>
                              <a:off x="0" y="0"/>
                              <a:ext cx="7765576" cy="9041641"/>
                            </a:xfrm>
                            <a:prstGeom prst="rect">
                              <a:avLst/>
                            </a:prstGeom>
                            <a:solidFill>
                              <a:srgbClr val="576C87"/>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C685C2" id="Rectangle 2" o:spid="_x0000_s1026" style="position:absolute;margin-left:-1in;margin-top:-1in;width:611.45pt;height:711.95pt;z-index:-25165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" fillcolor="#576c87" strokecolor="#243f60 [1604]" strokeweight="2pt"/>
                </w:pict>
              </mc:Fallback>
            </mc:AlternateContent>
          </w:r>
        </w:p>
        <w:p w14:paraId="4275EDE0" w14:textId="54D58C8E" w:rsidR="00563A81" w:rsidRPr="00CF7728" w:rsidRDefault="00563A81" w:rsidP="00563A81">
          <w:pPr>
            <w:spacing w:line="240" w:lineRule="auto"/>
            <w:jc w:val="center"/>
            <w:rPr>
              <w:rFonts w:ascii="NeueHaasGroteskDisp Pro Md" w:eastAsia="Neue Haas Grotesk Text Pro" w:hAnsi="NeueHaasGroteskDisp Pro Md" w:cs="Neue Haas Grotesk Text Pro"/>
              <w:color w:val="FFFFFF" w:themeColor="background1"/>
              <w:sz w:val="360"/>
              <w:szCs w:val="360"/>
            </w:rPr>
          </w:pPr>
          <w:r w:rsidRPr="00CF7728">
            <w:rPr>
              <w:rFonts w:ascii="NeueHaasGroteskDisp Pro Md" w:eastAsia="Neue Haas Grotesk Text Pro" w:hAnsi="NeueHaasGroteskDisp Pro Md" w:cs="Neue Haas Grotesk Text Pro"/>
              <w:color w:val="FFFFFF" w:themeColor="background1"/>
              <w:sz w:val="360"/>
              <w:szCs w:val="360"/>
            </w:rPr>
            <w:t>HIFIS</w:t>
          </w:r>
        </w:p>
        <w:p w14:paraId="413381BE" w14:textId="77777777" w:rsidR="00563A81" w:rsidRPr="004F3B2A" w:rsidRDefault="00563A81" w:rsidP="00563A81">
          <w:pPr>
            <w:spacing w:line="240" w:lineRule="auto"/>
            <w:jc w:val="center"/>
            <w:rPr>
              <w:rFonts w:ascii="NeueHaasGroteskDisp Pro Md" w:eastAsia="Neue Haas Grotesk Text Pro" w:hAnsi="NeueHaasGroteskDisp Pro Md" w:cs="Neue Haas Grotesk Text Pro"/>
              <w:color w:val="FFFFFF" w:themeColor="background1"/>
              <w:sz w:val="40"/>
              <w:szCs w:val="40"/>
            </w:rPr>
          </w:pPr>
          <w:r w:rsidRPr="004F3B2A">
            <w:rPr>
              <w:rFonts w:ascii="NeueHaasGroteskDisp Pro Md" w:eastAsia="Neue Haas Grotesk Text Pro" w:hAnsi="NeueHaasGroteskDisp Pro Md" w:cs="Neue Haas Grotesk Text Pro"/>
              <w:color w:val="FFFFFF" w:themeColor="background1"/>
              <w:sz w:val="40"/>
              <w:szCs w:val="40"/>
            </w:rPr>
            <w:t>Homeless Individuals and Families Information System</w:t>
          </w:r>
        </w:p>
        <w:p w14:paraId="6593EDDF" w14:textId="77777777" w:rsidR="00563A81" w:rsidRDefault="00563A81" w:rsidP="00563A81">
          <w:pPr>
            <w:rPr>
              <w:rFonts w:ascii="NeueHaasGroteskDisp Pro Md" w:eastAsia="Neue Haas Grotesk Text Pro" w:hAnsi="NeueHaasGroteskDisp Pro Md" w:cs="Neue Haas Grotesk Text Pro"/>
              <w:color w:val="FFFFFF" w:themeColor="background1"/>
              <w:sz w:val="56"/>
              <w:szCs w:val="56"/>
            </w:rPr>
          </w:pPr>
        </w:p>
        <w:p w14:paraId="28B8863E" w14:textId="77777777" w:rsidR="00563A81" w:rsidRDefault="00563A81" w:rsidP="00563A81">
          <w:pPr>
            <w:rPr>
              <w:rFonts w:ascii="NeueHaasGroteskDisp Pro Md" w:eastAsia="Neue Haas Grotesk Text Pro" w:hAnsi="NeueHaasGroteskDisp Pro Md" w:cs="Neue Haas Grotesk Text Pro"/>
              <w:color w:val="FFFFFF" w:themeColor="background1"/>
              <w:sz w:val="56"/>
              <w:szCs w:val="56"/>
            </w:rPr>
          </w:pPr>
        </w:p>
        <w:p w14:paraId="645C445C" w14:textId="77777777" w:rsidR="00563A81" w:rsidRDefault="00563A81" w:rsidP="00563A81">
          <w:pPr>
            <w:rPr>
              <w:rFonts w:ascii="NeueHaasGroteskDisp Pro Md" w:eastAsia="Neue Haas Grotesk Text Pro" w:hAnsi="NeueHaasGroteskDisp Pro Md" w:cs="Neue Haas Grotesk Text Pro"/>
              <w:color w:val="FFFFFF" w:themeColor="background1"/>
              <w:sz w:val="56"/>
              <w:szCs w:val="56"/>
            </w:rPr>
          </w:pPr>
        </w:p>
        <w:p w14:paraId="10112634" w14:textId="7DD894B0" w:rsidR="00563A81" w:rsidRDefault="00563A81" w:rsidP="00563A81">
          <w:pPr>
            <w:rPr>
              <w:rFonts w:ascii="NeueHaasGroteskDisp Pro Md" w:eastAsia="Neue Haas Grotesk Text Pro" w:hAnsi="NeueHaasGroteskDisp Pro Md" w:cs="Neue Haas Grotesk Text Pro"/>
              <w:color w:val="FFFFFF" w:themeColor="background1"/>
              <w:sz w:val="56"/>
              <w:szCs w:val="56"/>
            </w:rPr>
          </w:pPr>
        </w:p>
        <w:p w14:paraId="49525D58" w14:textId="77777777" w:rsidR="00CC2717" w:rsidRDefault="00CC2717" w:rsidP="00563A81">
          <w:pPr>
            <w:rPr>
              <w:rFonts w:ascii="NeueHaasGroteskDisp Pro Md" w:eastAsia="Neue Haas Grotesk Text Pro" w:hAnsi="NeueHaasGroteskDisp Pro Md" w:cs="Neue Haas Grotesk Text Pro"/>
              <w:color w:val="FFFFFF" w:themeColor="background1"/>
              <w:sz w:val="56"/>
              <w:szCs w:val="56"/>
            </w:rPr>
          </w:pPr>
        </w:p>
        <w:p w14:paraId="7F132EB0" w14:textId="6257472C" w:rsidR="00563A81" w:rsidRDefault="00CC2717" w:rsidP="00563A81">
          <w:pPr>
            <w:rPr>
              <w:rFonts w:ascii="NeueHaasGroteskDisp Pro Md" w:eastAsia="Neue Haas Grotesk Text Pro" w:hAnsi="NeueHaasGroteskDisp Pro Md" w:cs="Neue Haas Grotesk Text Pro"/>
              <w:color w:val="FFFFFF" w:themeColor="background1"/>
              <w:sz w:val="56"/>
              <w:szCs w:val="56"/>
            </w:rPr>
          </w:pPr>
          <w:r>
            <w:rPr>
              <w:rFonts w:ascii="NeueHaasGroteskDisp Pro Md" w:eastAsia="Neue Haas Grotesk Text Pro" w:hAnsi="NeueHaasGroteskDisp Pro Md" w:cs="Neue Haas Grotesk Text Pro"/>
              <w:noProof/>
              <w:color w:val="FFFFFF" w:themeColor="background1"/>
              <w:sz w:val="56"/>
              <w:szCs w:val="56"/>
            </w:rPr>
            <w:drawing>
              <wp:anchor distT="0" distB="0" distL="114300" distR="114300" simplePos="0" relativeHeight="251666944" behindDoc="0" locked="0" layoutInCell="1" allowOverlap="1" wp14:anchorId="7425F64E" wp14:editId="62181FE8">
                <wp:simplePos x="0" y="0"/>
                <wp:positionH relativeFrom="margin">
                  <wp:align>right</wp:align>
                </wp:positionH>
                <wp:positionV relativeFrom="paragraph">
                  <wp:posOffset>192322</wp:posOffset>
                </wp:positionV>
                <wp:extent cx="1323340" cy="1165860"/>
                <wp:effectExtent l="0" t="0" r="0" b="0"/>
                <wp:wrapNone/>
                <wp:docPr id="4" name="Picture 4" descr="A black and white logo of a house with a leaf&#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and white logo of a house with a leaf&#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323340" cy="1165860"/>
                        </a:xfrm>
                        <a:prstGeom prst="rect">
                          <a:avLst/>
                        </a:prstGeom>
                      </pic:spPr>
                    </pic:pic>
                  </a:graphicData>
                </a:graphic>
                <wp14:sizeRelH relativeFrom="margin">
                  <wp14:pctWidth>0</wp14:pctWidth>
                </wp14:sizeRelH>
                <wp14:sizeRelV relativeFrom="margin">
                  <wp14:pctHeight>0</wp14:pctHeight>
                </wp14:sizeRelV>
              </wp:anchor>
            </w:drawing>
          </w:r>
          <w:r w:rsidR="00563A81">
            <w:rPr>
              <w:rFonts w:ascii="NeueHaasGroteskDisp Pro Md" w:eastAsia="Neue Haas Grotesk Text Pro" w:hAnsi="NeueHaasGroteskDisp Pro Md" w:cs="Neue Haas Grotesk Text Pro"/>
              <w:color w:val="FFFFFF" w:themeColor="background1"/>
              <w:sz w:val="56"/>
              <w:szCs w:val="56"/>
            </w:rPr>
            <w:t xml:space="preserve">Data </w:t>
          </w:r>
        </w:p>
        <w:p w14:paraId="2768A8D3" w14:textId="56440D3F" w:rsidR="00563A81" w:rsidRDefault="00563A81" w:rsidP="00563A81">
          <w:pPr>
            <w:rPr>
              <w:rFonts w:ascii="NeueHaasGroteskDisp Pro Md" w:eastAsia="Neue Haas Grotesk Text Pro" w:hAnsi="NeueHaasGroteskDisp Pro Md" w:cs="Neue Haas Grotesk Text Pro"/>
              <w:color w:val="FFFFFF" w:themeColor="background1"/>
              <w:sz w:val="56"/>
              <w:szCs w:val="56"/>
            </w:rPr>
          </w:pPr>
          <w:r>
            <w:rPr>
              <w:rFonts w:ascii="NeueHaasGroteskDisp Pro Md" w:eastAsia="Neue Haas Grotesk Text Pro" w:hAnsi="NeueHaasGroteskDisp Pro Md" w:cs="Neue Haas Grotesk Text Pro"/>
              <w:color w:val="FFFFFF" w:themeColor="background1"/>
              <w:sz w:val="56"/>
              <w:szCs w:val="56"/>
            </w:rPr>
            <w:t xml:space="preserve">Management </w:t>
          </w:r>
        </w:p>
        <w:p w14:paraId="0572D081" w14:textId="11DEB23E" w:rsidR="00563A81" w:rsidRPr="00FE523C" w:rsidRDefault="00563A81" w:rsidP="00563A81">
          <w:pPr>
            <w:rPr>
              <w:rFonts w:ascii="NeueHaasGroteskDisp Pro Md" w:eastAsia="Neue Haas Grotesk Text Pro" w:hAnsi="NeueHaasGroteskDisp Pro Md" w:cs="Neue Haas Grotesk Text Pro"/>
              <w:color w:val="FFFFFF" w:themeColor="background1"/>
              <w:sz w:val="56"/>
              <w:szCs w:val="56"/>
            </w:rPr>
          </w:pPr>
          <w:r>
            <w:rPr>
              <w:rFonts w:ascii="NeueHaasGroteskDisp Pro Md" w:eastAsia="Neue Haas Grotesk Text Pro" w:hAnsi="NeueHaasGroteskDisp Pro Md" w:cs="Neue Haas Grotesk Text Pro"/>
              <w:color w:val="FFFFFF" w:themeColor="background1"/>
              <w:sz w:val="56"/>
              <w:szCs w:val="56"/>
            </w:rPr>
            <w:t>Guide</w:t>
          </w:r>
        </w:p>
        <w:p w14:paraId="20B5A920" w14:textId="77777777" w:rsidR="00563A81" w:rsidRPr="00563A81" w:rsidRDefault="00563A81" w:rsidP="00563A81">
          <w:pPr>
            <w:rPr>
              <w:rFonts w:ascii="NeueHaasGroteskDisp Pro Md" w:eastAsia="Neue Haas Grotesk Text Pro" w:hAnsi="NeueHaasGroteskDisp Pro Md" w:cs="Neue Haas Grotesk Text Pro"/>
              <w:color w:val="FFFFFF" w:themeColor="background1"/>
              <w:sz w:val="24"/>
              <w:szCs w:val="24"/>
            </w:rPr>
          </w:pPr>
          <w:r w:rsidRPr="00563A81">
            <w:rPr>
              <w:rFonts w:ascii="NeueHaasGroteskDisp Pro Md" w:eastAsia="Neue Haas Grotesk Text Pro" w:hAnsi="NeueHaasGroteskDisp Pro Md" w:cs="Neue Haas Grotesk Text Pro"/>
              <w:color w:val="FFFFFF" w:themeColor="background1"/>
              <w:sz w:val="24"/>
              <w:szCs w:val="24"/>
            </w:rPr>
            <w:t>Version 1.0</w:t>
          </w:r>
        </w:p>
        <w:p w14:paraId="1D4DFA4C" w14:textId="1D86C7F7" w:rsidR="00D44DA0" w:rsidRPr="00BC64F9" w:rsidRDefault="00D44DA0">
          <w:pPr>
            <w:rPr>
              <w:sz w:val="32"/>
              <w:szCs w:val="36"/>
              <w:lang w:val="en-CA"/>
            </w:rPr>
          </w:pPr>
          <w:r w:rsidRPr="00BC64F9">
            <w:rPr>
              <w:sz w:val="32"/>
              <w:szCs w:val="36"/>
              <w:lang w:val="en-CA"/>
            </w:rPr>
            <w:br w:type="page"/>
          </w:r>
        </w:p>
      </w:sdtContent>
    </w:sdt>
    <w:bookmarkEnd w:id="0"/>
    <w:p w14:paraId="54766CA8" w14:textId="47EB19F8" w:rsidR="00361839" w:rsidRPr="00BC64F9" w:rsidRDefault="00D44DA0">
      <w:pPr>
        <w:jc w:val="center"/>
        <w:rPr>
          <w:sz w:val="24"/>
          <w:szCs w:val="28"/>
          <w:lang w:val="en-CA"/>
        </w:rPr>
      </w:pPr>
      <w:r w:rsidRPr="00BC64F9">
        <w:rPr>
          <w:sz w:val="32"/>
          <w:szCs w:val="36"/>
          <w:lang w:val="en-CA"/>
        </w:rPr>
        <w:lastRenderedPageBreak/>
        <w:t>Table of Contents</w:t>
      </w:r>
    </w:p>
    <w:p w14:paraId="5E334F9B" w14:textId="77777777" w:rsidR="00361839" w:rsidRPr="00BC64F9" w:rsidRDefault="00361839">
      <w:pPr>
        <w:rPr>
          <w:sz w:val="28"/>
          <w:szCs w:val="28"/>
          <w:lang w:val="en-CA"/>
        </w:rPr>
      </w:pPr>
    </w:p>
    <w:sdt>
      <w:sdtPr>
        <w:rPr>
          <w:color w:val="2B579A"/>
          <w:shd w:val="clear" w:color="auto" w:fill="E6E6E6"/>
          <w:lang w:val="en-CA"/>
        </w:rPr>
        <w:id w:val="549499320"/>
        <w:docPartObj>
          <w:docPartGallery w:val="Table of Contents"/>
          <w:docPartUnique/>
        </w:docPartObj>
      </w:sdtPr>
      <w:sdtEndPr>
        <w:rPr>
          <w:color w:val="auto"/>
          <w:shd w:val="clear" w:color="auto" w:fill="auto"/>
        </w:rPr>
      </w:sdtEndPr>
      <w:sdtContent>
        <w:p w14:paraId="22D449D0" w14:textId="0E89E73A" w:rsidR="00542D44" w:rsidRPr="00BC64F9" w:rsidRDefault="00F25BD2" w:rsidP="0034655B">
          <w:pPr>
            <w:pStyle w:val="TOC1"/>
            <w:rPr>
              <w:rFonts w:asciiTheme="minorHAnsi" w:eastAsiaTheme="minorEastAsia" w:hAnsiTheme="minorHAnsi" w:cstheme="minorBidi"/>
              <w:noProof/>
              <w:lang w:val="en-CA"/>
            </w:rPr>
          </w:pPr>
          <w:r w:rsidRPr="00BC64F9">
            <w:rPr>
              <w:color w:val="2B579A"/>
              <w:shd w:val="clear" w:color="auto" w:fill="E6E6E6"/>
              <w:lang w:val="en-CA"/>
            </w:rPr>
            <w:fldChar w:fldCharType="begin"/>
          </w:r>
          <w:r w:rsidRPr="00BC64F9">
            <w:rPr>
              <w:lang w:val="en-CA"/>
            </w:rPr>
            <w:instrText xml:space="preserve"> TOC \h \u \z </w:instrText>
          </w:r>
          <w:r w:rsidRPr="00BC64F9">
            <w:rPr>
              <w:color w:val="2B579A"/>
              <w:shd w:val="clear" w:color="auto" w:fill="E6E6E6"/>
              <w:lang w:val="en-CA"/>
            </w:rPr>
            <w:fldChar w:fldCharType="separate"/>
          </w:r>
          <w:hyperlink w:anchor="_Toc64293644" w:history="1">
            <w:r w:rsidR="00542D44" w:rsidRPr="00BC64F9">
              <w:rPr>
                <w:rStyle w:val="Hyperlink"/>
                <w:noProof/>
                <w:lang w:val="en-CA"/>
              </w:rPr>
              <w:t>About this Guide</w:t>
            </w:r>
            <w:r w:rsidR="00542D44" w:rsidRPr="00BC64F9">
              <w:rPr>
                <w:noProof/>
                <w:webHidden/>
                <w:lang w:val="en-CA"/>
              </w:rPr>
              <w:tab/>
            </w:r>
            <w:r w:rsidR="00542D44" w:rsidRPr="00BC64F9">
              <w:rPr>
                <w:noProof/>
                <w:webHidden/>
                <w:lang w:val="en-CA"/>
              </w:rPr>
              <w:fldChar w:fldCharType="begin"/>
            </w:r>
            <w:r w:rsidR="00542D44" w:rsidRPr="00BC64F9">
              <w:rPr>
                <w:noProof/>
                <w:webHidden/>
                <w:lang w:val="en-CA"/>
              </w:rPr>
              <w:instrText xml:space="preserve"> PAGEREF _Toc64293644 \h </w:instrText>
            </w:r>
            <w:r w:rsidR="00542D44" w:rsidRPr="00BC64F9">
              <w:rPr>
                <w:noProof/>
                <w:webHidden/>
                <w:lang w:val="en-CA"/>
              </w:rPr>
            </w:r>
            <w:r w:rsidR="00542D44" w:rsidRPr="00BC64F9">
              <w:rPr>
                <w:noProof/>
                <w:webHidden/>
                <w:lang w:val="en-CA"/>
              </w:rPr>
              <w:fldChar w:fldCharType="separate"/>
            </w:r>
            <w:r w:rsidR="0034655B">
              <w:rPr>
                <w:noProof/>
                <w:webHidden/>
                <w:lang w:val="en-CA"/>
              </w:rPr>
              <w:t>2</w:t>
            </w:r>
            <w:r w:rsidR="00542D44" w:rsidRPr="00BC64F9">
              <w:rPr>
                <w:noProof/>
                <w:webHidden/>
                <w:lang w:val="en-CA"/>
              </w:rPr>
              <w:fldChar w:fldCharType="end"/>
            </w:r>
          </w:hyperlink>
        </w:p>
        <w:p w14:paraId="45206E01" w14:textId="5B786161" w:rsidR="00542D44" w:rsidRPr="00CE36CC" w:rsidRDefault="00F03F19" w:rsidP="0034655B">
          <w:pPr>
            <w:pStyle w:val="TOC1"/>
            <w:rPr>
              <w:rFonts w:asciiTheme="minorHAnsi" w:eastAsiaTheme="minorEastAsia" w:hAnsiTheme="minorHAnsi" w:cstheme="minorBidi"/>
              <w:noProof/>
              <w:lang w:val="en-CA"/>
            </w:rPr>
          </w:pPr>
          <w:hyperlink w:anchor="_Toc64293645" w:history="1">
            <w:r w:rsidR="00542D44" w:rsidRPr="00BC64F9">
              <w:rPr>
                <w:rStyle w:val="Hyperlink"/>
                <w:noProof/>
                <w:lang w:val="en-CA"/>
              </w:rPr>
              <w:t>Background</w:t>
            </w:r>
            <w:r w:rsidR="00542D44" w:rsidRPr="00BC64F9">
              <w:rPr>
                <w:noProof/>
                <w:webHidden/>
                <w:lang w:val="en-CA"/>
              </w:rPr>
              <w:tab/>
            </w:r>
            <w:r w:rsidR="00542D44" w:rsidRPr="00BC64F9">
              <w:rPr>
                <w:noProof/>
                <w:webHidden/>
                <w:lang w:val="en-CA"/>
              </w:rPr>
              <w:fldChar w:fldCharType="begin"/>
            </w:r>
            <w:r w:rsidR="00542D44" w:rsidRPr="00BC64F9">
              <w:rPr>
                <w:noProof/>
                <w:webHidden/>
                <w:lang w:val="en-CA"/>
              </w:rPr>
              <w:instrText xml:space="preserve"> PAGEREF _Toc64293645 \h </w:instrText>
            </w:r>
            <w:r w:rsidR="00542D44" w:rsidRPr="00BC64F9">
              <w:rPr>
                <w:noProof/>
                <w:webHidden/>
                <w:lang w:val="en-CA"/>
              </w:rPr>
            </w:r>
            <w:r w:rsidR="00542D44" w:rsidRPr="00BC64F9">
              <w:rPr>
                <w:noProof/>
                <w:webHidden/>
                <w:lang w:val="en-CA"/>
              </w:rPr>
              <w:fldChar w:fldCharType="separate"/>
            </w:r>
            <w:r w:rsidR="0034655B">
              <w:rPr>
                <w:noProof/>
                <w:webHidden/>
                <w:lang w:val="en-CA"/>
              </w:rPr>
              <w:t>2</w:t>
            </w:r>
            <w:r w:rsidR="00542D44" w:rsidRPr="00BC64F9">
              <w:rPr>
                <w:noProof/>
                <w:webHidden/>
                <w:lang w:val="en-CA"/>
              </w:rPr>
              <w:fldChar w:fldCharType="end"/>
            </w:r>
          </w:hyperlink>
        </w:p>
        <w:p w14:paraId="0828F41C" w14:textId="343CA0C1" w:rsidR="00542D44" w:rsidRPr="00CE36CC" w:rsidRDefault="00F03F19" w:rsidP="0034655B">
          <w:pPr>
            <w:pStyle w:val="TOC1"/>
            <w:rPr>
              <w:rFonts w:asciiTheme="minorHAnsi" w:eastAsiaTheme="minorEastAsia" w:hAnsiTheme="minorHAnsi" w:cstheme="minorBidi"/>
              <w:noProof/>
              <w:lang w:val="en-CA"/>
            </w:rPr>
          </w:pPr>
          <w:hyperlink w:anchor="_Toc64293646" w:history="1">
            <w:r w:rsidR="00542D44" w:rsidRPr="00BC64F9">
              <w:rPr>
                <w:rStyle w:val="Hyperlink"/>
                <w:noProof/>
                <w:lang w:val="en-CA"/>
              </w:rPr>
              <w:t>SECTION 1: The Value of and the Importance of Managing Data</w:t>
            </w:r>
            <w:r w:rsidR="00542D44" w:rsidRPr="00BC64F9">
              <w:rPr>
                <w:noProof/>
                <w:webHidden/>
                <w:lang w:val="en-CA"/>
              </w:rPr>
              <w:tab/>
            </w:r>
            <w:r w:rsidR="00542D44" w:rsidRPr="00BC64F9">
              <w:rPr>
                <w:noProof/>
                <w:webHidden/>
                <w:lang w:val="en-CA"/>
              </w:rPr>
              <w:fldChar w:fldCharType="begin"/>
            </w:r>
            <w:r w:rsidR="00542D44" w:rsidRPr="00BC64F9">
              <w:rPr>
                <w:noProof/>
                <w:webHidden/>
                <w:lang w:val="en-CA"/>
              </w:rPr>
              <w:instrText xml:space="preserve"> PAGEREF _Toc64293646 \h </w:instrText>
            </w:r>
            <w:r w:rsidR="00542D44" w:rsidRPr="00BC64F9">
              <w:rPr>
                <w:noProof/>
                <w:webHidden/>
                <w:lang w:val="en-CA"/>
              </w:rPr>
            </w:r>
            <w:r w:rsidR="00542D44" w:rsidRPr="00BC64F9">
              <w:rPr>
                <w:noProof/>
                <w:webHidden/>
                <w:lang w:val="en-CA"/>
              </w:rPr>
              <w:fldChar w:fldCharType="separate"/>
            </w:r>
            <w:r w:rsidR="0034655B">
              <w:rPr>
                <w:noProof/>
                <w:webHidden/>
                <w:lang w:val="en-CA"/>
              </w:rPr>
              <w:t>3</w:t>
            </w:r>
            <w:r w:rsidR="00542D44" w:rsidRPr="00BC64F9">
              <w:rPr>
                <w:noProof/>
                <w:webHidden/>
                <w:lang w:val="en-CA"/>
              </w:rPr>
              <w:fldChar w:fldCharType="end"/>
            </w:r>
          </w:hyperlink>
        </w:p>
        <w:p w14:paraId="26297E2F" w14:textId="14EFCFC7" w:rsidR="00542D44" w:rsidRPr="00CE36CC" w:rsidRDefault="00F03F19" w:rsidP="0034655B">
          <w:pPr>
            <w:pStyle w:val="TOC2"/>
            <w:rPr>
              <w:rFonts w:asciiTheme="minorHAnsi" w:eastAsiaTheme="minorEastAsia" w:hAnsiTheme="minorHAnsi" w:cstheme="minorBidi"/>
              <w:noProof/>
              <w:lang w:val="en-CA"/>
            </w:rPr>
          </w:pPr>
          <w:hyperlink w:anchor="_Toc64293647" w:history="1">
            <w:r w:rsidR="00542D44" w:rsidRPr="00BC64F9">
              <w:rPr>
                <w:rStyle w:val="Hyperlink"/>
                <w:noProof/>
                <w:lang w:val="en-CA"/>
              </w:rPr>
              <w:t>1.1</w:t>
            </w:r>
            <w:r w:rsidR="0034655B">
              <w:rPr>
                <w:rStyle w:val="Hyperlink"/>
                <w:noProof/>
                <w:lang w:val="en-CA"/>
              </w:rPr>
              <w:t>.</w:t>
            </w:r>
            <w:r w:rsidR="00542D44" w:rsidRPr="00BC64F9">
              <w:rPr>
                <w:rStyle w:val="Hyperlink"/>
                <w:noProof/>
                <w:lang w:val="en-CA"/>
              </w:rPr>
              <w:t xml:space="preserve"> Why data matters</w:t>
            </w:r>
            <w:r w:rsidR="00542D44" w:rsidRPr="00BC64F9">
              <w:rPr>
                <w:noProof/>
                <w:webHidden/>
                <w:lang w:val="en-CA"/>
              </w:rPr>
              <w:tab/>
            </w:r>
            <w:r w:rsidR="00542D44" w:rsidRPr="00BC64F9">
              <w:rPr>
                <w:noProof/>
                <w:webHidden/>
                <w:lang w:val="en-CA"/>
              </w:rPr>
              <w:fldChar w:fldCharType="begin"/>
            </w:r>
            <w:r w:rsidR="00542D44" w:rsidRPr="00BC64F9">
              <w:rPr>
                <w:noProof/>
                <w:webHidden/>
                <w:lang w:val="en-CA"/>
              </w:rPr>
              <w:instrText xml:space="preserve"> PAGEREF _Toc64293647 \h </w:instrText>
            </w:r>
            <w:r w:rsidR="00542D44" w:rsidRPr="00BC64F9">
              <w:rPr>
                <w:noProof/>
                <w:webHidden/>
                <w:lang w:val="en-CA"/>
              </w:rPr>
            </w:r>
            <w:r w:rsidR="00542D44" w:rsidRPr="00BC64F9">
              <w:rPr>
                <w:noProof/>
                <w:webHidden/>
                <w:lang w:val="en-CA"/>
              </w:rPr>
              <w:fldChar w:fldCharType="separate"/>
            </w:r>
            <w:r w:rsidR="0034655B">
              <w:rPr>
                <w:noProof/>
                <w:webHidden/>
                <w:lang w:val="en-CA"/>
              </w:rPr>
              <w:t>3</w:t>
            </w:r>
            <w:r w:rsidR="00542D44" w:rsidRPr="00BC64F9">
              <w:rPr>
                <w:noProof/>
                <w:webHidden/>
                <w:lang w:val="en-CA"/>
              </w:rPr>
              <w:fldChar w:fldCharType="end"/>
            </w:r>
          </w:hyperlink>
        </w:p>
        <w:p w14:paraId="20DAAAC4" w14:textId="43047159" w:rsidR="00542D44" w:rsidRPr="00CE36CC" w:rsidRDefault="00F03F19" w:rsidP="0034655B">
          <w:pPr>
            <w:pStyle w:val="TOC2"/>
            <w:rPr>
              <w:rFonts w:asciiTheme="minorHAnsi" w:eastAsiaTheme="minorEastAsia" w:hAnsiTheme="minorHAnsi" w:cstheme="minorBidi"/>
              <w:noProof/>
              <w:lang w:val="en-CA"/>
            </w:rPr>
          </w:pPr>
          <w:hyperlink w:anchor="_Toc64293648" w:history="1">
            <w:r w:rsidR="00542D44" w:rsidRPr="00BC64F9">
              <w:rPr>
                <w:rStyle w:val="Hyperlink"/>
                <w:noProof/>
                <w:lang w:val="en-CA"/>
              </w:rPr>
              <w:t>1.2</w:t>
            </w:r>
            <w:r w:rsidR="0034655B">
              <w:rPr>
                <w:rStyle w:val="Hyperlink"/>
                <w:noProof/>
                <w:lang w:val="en-CA"/>
              </w:rPr>
              <w:t>.</w:t>
            </w:r>
            <w:r w:rsidR="00542D44" w:rsidRPr="00BC64F9">
              <w:rPr>
                <w:rStyle w:val="Hyperlink"/>
                <w:noProof/>
                <w:lang w:val="en-CA"/>
              </w:rPr>
              <w:t xml:space="preserve"> Demonstrating the value of data in a community</w:t>
            </w:r>
            <w:r w:rsidR="00542D44" w:rsidRPr="00BC64F9">
              <w:rPr>
                <w:noProof/>
                <w:webHidden/>
                <w:lang w:val="en-CA"/>
              </w:rPr>
              <w:tab/>
            </w:r>
            <w:r w:rsidR="00542D44" w:rsidRPr="00BC64F9">
              <w:rPr>
                <w:noProof/>
                <w:webHidden/>
                <w:lang w:val="en-CA"/>
              </w:rPr>
              <w:fldChar w:fldCharType="begin"/>
            </w:r>
            <w:r w:rsidR="00542D44" w:rsidRPr="00BC64F9">
              <w:rPr>
                <w:noProof/>
                <w:webHidden/>
                <w:lang w:val="en-CA"/>
              </w:rPr>
              <w:instrText xml:space="preserve"> PAGEREF _Toc64293648 \h </w:instrText>
            </w:r>
            <w:r w:rsidR="00542D44" w:rsidRPr="00BC64F9">
              <w:rPr>
                <w:noProof/>
                <w:webHidden/>
                <w:lang w:val="en-CA"/>
              </w:rPr>
            </w:r>
            <w:r w:rsidR="00542D44" w:rsidRPr="00BC64F9">
              <w:rPr>
                <w:noProof/>
                <w:webHidden/>
                <w:lang w:val="en-CA"/>
              </w:rPr>
              <w:fldChar w:fldCharType="separate"/>
            </w:r>
            <w:r w:rsidR="0034655B">
              <w:rPr>
                <w:noProof/>
                <w:webHidden/>
                <w:lang w:val="en-CA"/>
              </w:rPr>
              <w:t>3</w:t>
            </w:r>
            <w:r w:rsidR="00542D44" w:rsidRPr="00BC64F9">
              <w:rPr>
                <w:noProof/>
                <w:webHidden/>
                <w:lang w:val="en-CA"/>
              </w:rPr>
              <w:fldChar w:fldCharType="end"/>
            </w:r>
          </w:hyperlink>
        </w:p>
        <w:p w14:paraId="7FD5E4EF" w14:textId="61AE2458" w:rsidR="00542D44" w:rsidRPr="00CE36CC" w:rsidRDefault="00F03F19" w:rsidP="0034655B">
          <w:pPr>
            <w:pStyle w:val="TOC1"/>
            <w:rPr>
              <w:rFonts w:asciiTheme="minorHAnsi" w:eastAsiaTheme="minorEastAsia" w:hAnsiTheme="minorHAnsi" w:cstheme="minorBidi"/>
              <w:noProof/>
              <w:lang w:val="en-CA"/>
            </w:rPr>
          </w:pPr>
          <w:hyperlink w:anchor="_Toc64293649" w:history="1">
            <w:r w:rsidR="00542D44" w:rsidRPr="00BC64F9">
              <w:rPr>
                <w:rStyle w:val="Hyperlink"/>
                <w:noProof/>
                <w:lang w:val="en-CA"/>
              </w:rPr>
              <w:t xml:space="preserve">SECTION 2: The Role of </w:t>
            </w:r>
            <w:r w:rsidR="005C5D04" w:rsidRPr="00BC64F9">
              <w:rPr>
                <w:rStyle w:val="Hyperlink"/>
                <w:noProof/>
                <w:lang w:val="en-CA"/>
              </w:rPr>
              <w:t xml:space="preserve">a </w:t>
            </w:r>
            <w:r w:rsidR="00542D44" w:rsidRPr="00BC64F9">
              <w:rPr>
                <w:rStyle w:val="Hyperlink"/>
                <w:noProof/>
                <w:lang w:val="en-CA"/>
              </w:rPr>
              <w:t>Data Steward</w:t>
            </w:r>
            <w:r w:rsidR="00542D44" w:rsidRPr="00BC64F9">
              <w:rPr>
                <w:noProof/>
                <w:webHidden/>
                <w:lang w:val="en-CA"/>
              </w:rPr>
              <w:tab/>
            </w:r>
            <w:r w:rsidR="00542D44" w:rsidRPr="00BC64F9">
              <w:rPr>
                <w:noProof/>
                <w:webHidden/>
                <w:lang w:val="en-CA"/>
              </w:rPr>
              <w:fldChar w:fldCharType="begin"/>
            </w:r>
            <w:r w:rsidR="00542D44" w:rsidRPr="00BC64F9">
              <w:rPr>
                <w:noProof/>
                <w:webHidden/>
                <w:lang w:val="en-CA"/>
              </w:rPr>
              <w:instrText xml:space="preserve"> PAGEREF _Toc64293649 \h </w:instrText>
            </w:r>
            <w:r w:rsidR="00542D44" w:rsidRPr="00BC64F9">
              <w:rPr>
                <w:noProof/>
                <w:webHidden/>
                <w:lang w:val="en-CA"/>
              </w:rPr>
            </w:r>
            <w:r w:rsidR="00542D44" w:rsidRPr="00BC64F9">
              <w:rPr>
                <w:noProof/>
                <w:webHidden/>
                <w:lang w:val="en-CA"/>
              </w:rPr>
              <w:fldChar w:fldCharType="separate"/>
            </w:r>
            <w:r w:rsidR="0034655B">
              <w:rPr>
                <w:noProof/>
                <w:webHidden/>
                <w:lang w:val="en-CA"/>
              </w:rPr>
              <w:t>6</w:t>
            </w:r>
            <w:r w:rsidR="00542D44" w:rsidRPr="00BC64F9">
              <w:rPr>
                <w:noProof/>
                <w:webHidden/>
                <w:lang w:val="en-CA"/>
              </w:rPr>
              <w:fldChar w:fldCharType="end"/>
            </w:r>
          </w:hyperlink>
        </w:p>
        <w:p w14:paraId="4BBCACD2" w14:textId="70B53449" w:rsidR="00542D44" w:rsidRPr="00CE36CC" w:rsidRDefault="00F03F19" w:rsidP="0034655B">
          <w:pPr>
            <w:pStyle w:val="TOC2"/>
            <w:rPr>
              <w:rFonts w:asciiTheme="minorHAnsi" w:eastAsiaTheme="minorEastAsia" w:hAnsiTheme="minorHAnsi" w:cstheme="minorBidi"/>
              <w:noProof/>
              <w:lang w:val="en-CA"/>
            </w:rPr>
          </w:pPr>
          <w:hyperlink w:anchor="_Toc64293650" w:history="1">
            <w:r w:rsidR="00542D44" w:rsidRPr="00BC64F9">
              <w:rPr>
                <w:rStyle w:val="Hyperlink"/>
                <w:noProof/>
                <w:lang w:val="en-CA"/>
              </w:rPr>
              <w:t>2.1</w:t>
            </w:r>
            <w:r w:rsidR="0034655B">
              <w:rPr>
                <w:rStyle w:val="Hyperlink"/>
                <w:noProof/>
                <w:lang w:val="en-CA"/>
              </w:rPr>
              <w:t>.</w:t>
            </w:r>
            <w:r w:rsidR="00542D44" w:rsidRPr="00BC64F9">
              <w:rPr>
                <w:rStyle w:val="Hyperlink"/>
                <w:noProof/>
                <w:lang w:val="en-CA"/>
              </w:rPr>
              <w:t xml:space="preserve"> Understand the needs of data users</w:t>
            </w:r>
            <w:r w:rsidR="00542D44" w:rsidRPr="00BC64F9">
              <w:rPr>
                <w:noProof/>
                <w:webHidden/>
                <w:lang w:val="en-CA"/>
              </w:rPr>
              <w:tab/>
            </w:r>
            <w:r w:rsidR="00542D44" w:rsidRPr="00BC64F9">
              <w:rPr>
                <w:noProof/>
                <w:webHidden/>
                <w:lang w:val="en-CA"/>
              </w:rPr>
              <w:fldChar w:fldCharType="begin"/>
            </w:r>
            <w:r w:rsidR="00542D44" w:rsidRPr="00BC64F9">
              <w:rPr>
                <w:noProof/>
                <w:webHidden/>
                <w:lang w:val="en-CA"/>
              </w:rPr>
              <w:instrText xml:space="preserve"> PAGEREF _Toc64293650 \h </w:instrText>
            </w:r>
            <w:r w:rsidR="00542D44" w:rsidRPr="00BC64F9">
              <w:rPr>
                <w:noProof/>
                <w:webHidden/>
                <w:lang w:val="en-CA"/>
              </w:rPr>
            </w:r>
            <w:r w:rsidR="00542D44" w:rsidRPr="00BC64F9">
              <w:rPr>
                <w:noProof/>
                <w:webHidden/>
                <w:lang w:val="en-CA"/>
              </w:rPr>
              <w:fldChar w:fldCharType="separate"/>
            </w:r>
            <w:r w:rsidR="0034655B">
              <w:rPr>
                <w:noProof/>
                <w:webHidden/>
                <w:lang w:val="en-CA"/>
              </w:rPr>
              <w:t>7</w:t>
            </w:r>
            <w:r w:rsidR="00542D44" w:rsidRPr="00BC64F9">
              <w:rPr>
                <w:noProof/>
                <w:webHidden/>
                <w:lang w:val="en-CA"/>
              </w:rPr>
              <w:fldChar w:fldCharType="end"/>
            </w:r>
          </w:hyperlink>
        </w:p>
        <w:p w14:paraId="203EC1D8" w14:textId="232D6F95" w:rsidR="00542D44" w:rsidRPr="00CE36CC" w:rsidRDefault="00F03F19" w:rsidP="0034655B">
          <w:pPr>
            <w:pStyle w:val="TOC2"/>
            <w:rPr>
              <w:rFonts w:asciiTheme="minorHAnsi" w:eastAsiaTheme="minorEastAsia" w:hAnsiTheme="minorHAnsi" w:cstheme="minorBidi"/>
              <w:noProof/>
              <w:lang w:val="en-CA"/>
            </w:rPr>
          </w:pPr>
          <w:hyperlink w:anchor="_Toc64293651" w:history="1">
            <w:r w:rsidR="00542D44" w:rsidRPr="00BC64F9">
              <w:rPr>
                <w:rStyle w:val="Hyperlink"/>
                <w:noProof/>
                <w:lang w:val="en-CA"/>
              </w:rPr>
              <w:t>2.2</w:t>
            </w:r>
            <w:r w:rsidR="0034655B">
              <w:rPr>
                <w:rStyle w:val="Hyperlink"/>
                <w:noProof/>
                <w:lang w:val="en-CA"/>
              </w:rPr>
              <w:t>.</w:t>
            </w:r>
            <w:r w:rsidR="00542D44" w:rsidRPr="00BC64F9">
              <w:rPr>
                <w:rStyle w:val="Hyperlink"/>
                <w:noProof/>
                <w:lang w:val="en-CA"/>
              </w:rPr>
              <w:t xml:space="preserve"> Develop and enforce standard data management processes</w:t>
            </w:r>
            <w:r w:rsidR="00542D44" w:rsidRPr="00BC64F9">
              <w:rPr>
                <w:noProof/>
                <w:webHidden/>
                <w:lang w:val="en-CA"/>
              </w:rPr>
              <w:tab/>
            </w:r>
            <w:r w:rsidR="00542D44" w:rsidRPr="00BC64F9">
              <w:rPr>
                <w:noProof/>
                <w:webHidden/>
                <w:lang w:val="en-CA"/>
              </w:rPr>
              <w:fldChar w:fldCharType="begin"/>
            </w:r>
            <w:r w:rsidR="00542D44" w:rsidRPr="00BC64F9">
              <w:rPr>
                <w:noProof/>
                <w:webHidden/>
                <w:lang w:val="en-CA"/>
              </w:rPr>
              <w:instrText xml:space="preserve"> PAGEREF _Toc64293651 \h </w:instrText>
            </w:r>
            <w:r w:rsidR="00542D44" w:rsidRPr="00BC64F9">
              <w:rPr>
                <w:noProof/>
                <w:webHidden/>
                <w:lang w:val="en-CA"/>
              </w:rPr>
            </w:r>
            <w:r w:rsidR="00542D44" w:rsidRPr="00BC64F9">
              <w:rPr>
                <w:noProof/>
                <w:webHidden/>
                <w:lang w:val="en-CA"/>
              </w:rPr>
              <w:fldChar w:fldCharType="separate"/>
            </w:r>
            <w:r w:rsidR="0034655B">
              <w:rPr>
                <w:noProof/>
                <w:webHidden/>
                <w:lang w:val="en-CA"/>
              </w:rPr>
              <w:t>7</w:t>
            </w:r>
            <w:r w:rsidR="00542D44" w:rsidRPr="00BC64F9">
              <w:rPr>
                <w:noProof/>
                <w:webHidden/>
                <w:lang w:val="en-CA"/>
              </w:rPr>
              <w:fldChar w:fldCharType="end"/>
            </w:r>
          </w:hyperlink>
        </w:p>
        <w:p w14:paraId="229F2EDF" w14:textId="211E701C" w:rsidR="00542D44" w:rsidRPr="00CE36CC" w:rsidRDefault="00F03F19" w:rsidP="0034655B">
          <w:pPr>
            <w:pStyle w:val="TOC2"/>
            <w:rPr>
              <w:rFonts w:asciiTheme="minorHAnsi" w:eastAsiaTheme="minorEastAsia" w:hAnsiTheme="minorHAnsi" w:cstheme="minorBidi"/>
              <w:noProof/>
              <w:lang w:val="en-CA"/>
            </w:rPr>
          </w:pPr>
          <w:hyperlink w:anchor="_Toc64293652" w:history="1">
            <w:r w:rsidR="00542D44" w:rsidRPr="00BC64F9">
              <w:rPr>
                <w:rStyle w:val="Hyperlink"/>
                <w:noProof/>
                <w:lang w:val="en-CA"/>
              </w:rPr>
              <w:t>2.3</w:t>
            </w:r>
            <w:r w:rsidR="0034655B">
              <w:rPr>
                <w:rStyle w:val="Hyperlink"/>
                <w:noProof/>
                <w:lang w:val="en-CA"/>
              </w:rPr>
              <w:t>.</w:t>
            </w:r>
            <w:r w:rsidR="00542D44" w:rsidRPr="00BC64F9">
              <w:rPr>
                <w:rStyle w:val="Hyperlink"/>
                <w:noProof/>
                <w:lang w:val="en-CA"/>
              </w:rPr>
              <w:t xml:space="preserve"> Manage accessibility and security of data</w:t>
            </w:r>
            <w:r w:rsidR="00542D44" w:rsidRPr="00BC64F9">
              <w:rPr>
                <w:noProof/>
                <w:webHidden/>
                <w:lang w:val="en-CA"/>
              </w:rPr>
              <w:tab/>
            </w:r>
            <w:r w:rsidR="00542D44" w:rsidRPr="00BC64F9">
              <w:rPr>
                <w:noProof/>
                <w:webHidden/>
                <w:lang w:val="en-CA"/>
              </w:rPr>
              <w:fldChar w:fldCharType="begin"/>
            </w:r>
            <w:r w:rsidR="00542D44" w:rsidRPr="00BC64F9">
              <w:rPr>
                <w:noProof/>
                <w:webHidden/>
                <w:lang w:val="en-CA"/>
              </w:rPr>
              <w:instrText xml:space="preserve"> PAGEREF _Toc64293652 \h </w:instrText>
            </w:r>
            <w:r w:rsidR="00542D44" w:rsidRPr="00BC64F9">
              <w:rPr>
                <w:noProof/>
                <w:webHidden/>
                <w:lang w:val="en-CA"/>
              </w:rPr>
            </w:r>
            <w:r w:rsidR="00542D44" w:rsidRPr="00BC64F9">
              <w:rPr>
                <w:noProof/>
                <w:webHidden/>
                <w:lang w:val="en-CA"/>
              </w:rPr>
              <w:fldChar w:fldCharType="separate"/>
            </w:r>
            <w:r w:rsidR="0034655B">
              <w:rPr>
                <w:noProof/>
                <w:webHidden/>
                <w:lang w:val="en-CA"/>
              </w:rPr>
              <w:t>7</w:t>
            </w:r>
            <w:r w:rsidR="00542D44" w:rsidRPr="00BC64F9">
              <w:rPr>
                <w:noProof/>
                <w:webHidden/>
                <w:lang w:val="en-CA"/>
              </w:rPr>
              <w:fldChar w:fldCharType="end"/>
            </w:r>
          </w:hyperlink>
        </w:p>
        <w:p w14:paraId="4FD5EBB7" w14:textId="54CE80BD" w:rsidR="00542D44" w:rsidRPr="00CE36CC" w:rsidRDefault="00F03F19" w:rsidP="0034655B">
          <w:pPr>
            <w:pStyle w:val="TOC2"/>
            <w:rPr>
              <w:rFonts w:asciiTheme="minorHAnsi" w:eastAsiaTheme="minorEastAsia" w:hAnsiTheme="minorHAnsi" w:cstheme="minorBidi"/>
              <w:noProof/>
              <w:lang w:val="en-CA"/>
            </w:rPr>
          </w:pPr>
          <w:hyperlink w:anchor="_Toc64293653" w:history="1">
            <w:r w:rsidR="00542D44" w:rsidRPr="00BC64F9">
              <w:rPr>
                <w:rStyle w:val="Hyperlink"/>
                <w:noProof/>
                <w:lang w:val="en-CA"/>
              </w:rPr>
              <w:t>2.4</w:t>
            </w:r>
            <w:r w:rsidR="0034655B">
              <w:rPr>
                <w:rStyle w:val="Hyperlink"/>
                <w:noProof/>
                <w:lang w:val="en-CA"/>
              </w:rPr>
              <w:t>.</w:t>
            </w:r>
            <w:r w:rsidR="00542D44" w:rsidRPr="00BC64F9">
              <w:rPr>
                <w:rStyle w:val="Hyperlink"/>
                <w:noProof/>
                <w:lang w:val="en-CA"/>
              </w:rPr>
              <w:t xml:space="preserve"> Monitor overall data quality and resolve common data quality issues</w:t>
            </w:r>
            <w:r w:rsidR="00542D44" w:rsidRPr="00BC64F9">
              <w:rPr>
                <w:noProof/>
                <w:webHidden/>
                <w:lang w:val="en-CA"/>
              </w:rPr>
              <w:tab/>
            </w:r>
            <w:r w:rsidR="00542D44" w:rsidRPr="00BC64F9">
              <w:rPr>
                <w:noProof/>
                <w:webHidden/>
                <w:lang w:val="en-CA"/>
              </w:rPr>
              <w:fldChar w:fldCharType="begin"/>
            </w:r>
            <w:r w:rsidR="00542D44" w:rsidRPr="00C855D3">
              <w:rPr>
                <w:noProof/>
                <w:webHidden/>
                <w:lang w:val="en-CA"/>
              </w:rPr>
              <w:instrText xml:space="preserve"> PAGEREF _Toc64293653 \h </w:instrText>
            </w:r>
            <w:r w:rsidR="00542D44" w:rsidRPr="00BC64F9">
              <w:rPr>
                <w:noProof/>
                <w:webHidden/>
                <w:lang w:val="en-CA"/>
              </w:rPr>
            </w:r>
            <w:r w:rsidR="00542D44" w:rsidRPr="00BC64F9">
              <w:rPr>
                <w:noProof/>
                <w:webHidden/>
                <w:lang w:val="en-CA"/>
              </w:rPr>
              <w:fldChar w:fldCharType="separate"/>
            </w:r>
            <w:r w:rsidR="0034655B">
              <w:rPr>
                <w:noProof/>
                <w:webHidden/>
                <w:lang w:val="en-CA"/>
              </w:rPr>
              <w:t>8</w:t>
            </w:r>
            <w:r w:rsidR="00542D44" w:rsidRPr="00BC64F9">
              <w:rPr>
                <w:noProof/>
                <w:webHidden/>
                <w:lang w:val="en-CA"/>
              </w:rPr>
              <w:fldChar w:fldCharType="end"/>
            </w:r>
          </w:hyperlink>
        </w:p>
        <w:p w14:paraId="5CC0A8FD" w14:textId="112DAA68" w:rsidR="00542D44" w:rsidRPr="00CE36CC" w:rsidRDefault="00F03F19" w:rsidP="0034655B">
          <w:pPr>
            <w:pStyle w:val="TOC1"/>
            <w:rPr>
              <w:rFonts w:asciiTheme="minorHAnsi" w:eastAsiaTheme="minorEastAsia" w:hAnsiTheme="minorHAnsi" w:cstheme="minorBidi"/>
              <w:noProof/>
              <w:lang w:val="en-CA"/>
            </w:rPr>
          </w:pPr>
          <w:hyperlink w:anchor="_Toc64293654" w:history="1">
            <w:r w:rsidR="00542D44" w:rsidRPr="00C855D3">
              <w:rPr>
                <w:rStyle w:val="Hyperlink"/>
                <w:noProof/>
                <w:lang w:val="en-CA"/>
              </w:rPr>
              <w:t>SECTION 3: Introduction to the Data Lifecycle</w:t>
            </w:r>
            <w:r w:rsidR="00542D44" w:rsidRPr="00C855D3">
              <w:rPr>
                <w:noProof/>
                <w:webHidden/>
                <w:lang w:val="en-CA"/>
              </w:rPr>
              <w:tab/>
            </w:r>
            <w:r w:rsidR="00542D44" w:rsidRPr="00BC64F9">
              <w:rPr>
                <w:noProof/>
                <w:webHidden/>
                <w:lang w:val="en-CA"/>
              </w:rPr>
              <w:fldChar w:fldCharType="begin"/>
            </w:r>
            <w:r w:rsidR="00542D44" w:rsidRPr="00C855D3">
              <w:rPr>
                <w:noProof/>
                <w:webHidden/>
                <w:lang w:val="en-CA"/>
              </w:rPr>
              <w:instrText xml:space="preserve"> PAGEREF _Toc64293654 \h </w:instrText>
            </w:r>
            <w:r w:rsidR="00542D44" w:rsidRPr="00BC64F9">
              <w:rPr>
                <w:noProof/>
                <w:webHidden/>
                <w:lang w:val="en-CA"/>
              </w:rPr>
            </w:r>
            <w:r w:rsidR="00542D44" w:rsidRPr="00BC64F9">
              <w:rPr>
                <w:noProof/>
                <w:webHidden/>
                <w:lang w:val="en-CA"/>
              </w:rPr>
              <w:fldChar w:fldCharType="separate"/>
            </w:r>
            <w:r w:rsidR="0034655B">
              <w:rPr>
                <w:noProof/>
                <w:webHidden/>
                <w:lang w:val="en-CA"/>
              </w:rPr>
              <w:t>9</w:t>
            </w:r>
            <w:r w:rsidR="00542D44" w:rsidRPr="00BC64F9">
              <w:rPr>
                <w:noProof/>
                <w:webHidden/>
                <w:lang w:val="en-CA"/>
              </w:rPr>
              <w:fldChar w:fldCharType="end"/>
            </w:r>
          </w:hyperlink>
        </w:p>
        <w:p w14:paraId="661FE61F" w14:textId="28CCD535" w:rsidR="00542D44" w:rsidRPr="00CE36CC" w:rsidRDefault="00F03F19" w:rsidP="0034655B">
          <w:pPr>
            <w:pStyle w:val="TOC2"/>
            <w:rPr>
              <w:rFonts w:asciiTheme="minorHAnsi" w:eastAsiaTheme="minorEastAsia" w:hAnsiTheme="minorHAnsi" w:cstheme="minorBidi"/>
              <w:noProof/>
              <w:lang w:val="en-CA"/>
            </w:rPr>
          </w:pPr>
          <w:hyperlink w:anchor="_Toc64293655" w:history="1">
            <w:r w:rsidR="00542D44" w:rsidRPr="00C855D3">
              <w:rPr>
                <w:rStyle w:val="Hyperlink"/>
                <w:noProof/>
                <w:lang w:val="en-CA"/>
              </w:rPr>
              <w:t>3.1</w:t>
            </w:r>
            <w:r w:rsidR="0034655B">
              <w:rPr>
                <w:rStyle w:val="Hyperlink"/>
                <w:noProof/>
                <w:lang w:val="en-CA"/>
              </w:rPr>
              <w:t xml:space="preserve">. </w:t>
            </w:r>
            <w:r w:rsidR="00542D44" w:rsidRPr="00C855D3">
              <w:rPr>
                <w:rStyle w:val="Hyperlink"/>
                <w:noProof/>
                <w:lang w:val="en-CA"/>
              </w:rPr>
              <w:t>Planning</w:t>
            </w:r>
            <w:r w:rsidR="00542D44" w:rsidRPr="00C855D3">
              <w:rPr>
                <w:noProof/>
                <w:webHidden/>
                <w:lang w:val="en-CA"/>
              </w:rPr>
              <w:tab/>
            </w:r>
            <w:r w:rsidR="00542D44" w:rsidRPr="00BC64F9">
              <w:rPr>
                <w:noProof/>
                <w:webHidden/>
                <w:lang w:val="en-CA"/>
              </w:rPr>
              <w:fldChar w:fldCharType="begin"/>
            </w:r>
            <w:r w:rsidR="00542D44" w:rsidRPr="00C855D3">
              <w:rPr>
                <w:noProof/>
                <w:webHidden/>
                <w:lang w:val="en-CA"/>
              </w:rPr>
              <w:instrText xml:space="preserve"> PAGEREF _Toc64293655 \h </w:instrText>
            </w:r>
            <w:r w:rsidR="00542D44" w:rsidRPr="00BC64F9">
              <w:rPr>
                <w:noProof/>
                <w:webHidden/>
                <w:lang w:val="en-CA"/>
              </w:rPr>
            </w:r>
            <w:r w:rsidR="00542D44" w:rsidRPr="00BC64F9">
              <w:rPr>
                <w:noProof/>
                <w:webHidden/>
                <w:lang w:val="en-CA"/>
              </w:rPr>
              <w:fldChar w:fldCharType="separate"/>
            </w:r>
            <w:r w:rsidR="0034655B">
              <w:rPr>
                <w:noProof/>
                <w:webHidden/>
                <w:lang w:val="en-CA"/>
              </w:rPr>
              <w:t>10</w:t>
            </w:r>
            <w:r w:rsidR="00542D44" w:rsidRPr="00BC64F9">
              <w:rPr>
                <w:noProof/>
                <w:webHidden/>
                <w:lang w:val="en-CA"/>
              </w:rPr>
              <w:fldChar w:fldCharType="end"/>
            </w:r>
          </w:hyperlink>
        </w:p>
        <w:p w14:paraId="70CC28E5" w14:textId="218D2CDC" w:rsidR="00542D44" w:rsidRPr="00CE36CC" w:rsidRDefault="00F03F19" w:rsidP="0034655B">
          <w:pPr>
            <w:pStyle w:val="TOC2"/>
            <w:rPr>
              <w:rFonts w:asciiTheme="minorHAnsi" w:eastAsiaTheme="minorEastAsia" w:hAnsiTheme="minorHAnsi" w:cstheme="minorBidi"/>
              <w:noProof/>
              <w:lang w:val="en-CA"/>
            </w:rPr>
          </w:pPr>
          <w:hyperlink w:anchor="_Toc64293656" w:history="1">
            <w:r w:rsidR="00542D44" w:rsidRPr="00C855D3">
              <w:rPr>
                <w:rStyle w:val="Hyperlink"/>
                <w:noProof/>
                <w:lang w:val="en-CA"/>
              </w:rPr>
              <w:t>3.2</w:t>
            </w:r>
            <w:r w:rsidR="0034655B">
              <w:rPr>
                <w:rStyle w:val="Hyperlink"/>
                <w:noProof/>
                <w:lang w:val="en-CA"/>
              </w:rPr>
              <w:t>.</w:t>
            </w:r>
            <w:r w:rsidR="00542D44" w:rsidRPr="00C855D3">
              <w:rPr>
                <w:rStyle w:val="Hyperlink"/>
                <w:noProof/>
                <w:lang w:val="en-CA"/>
              </w:rPr>
              <w:t xml:space="preserve"> Acquisition</w:t>
            </w:r>
            <w:r w:rsidR="00542D44" w:rsidRPr="00C855D3">
              <w:rPr>
                <w:noProof/>
                <w:webHidden/>
                <w:lang w:val="en-CA"/>
              </w:rPr>
              <w:tab/>
            </w:r>
            <w:r w:rsidR="00542D44" w:rsidRPr="00BC64F9">
              <w:rPr>
                <w:noProof/>
                <w:webHidden/>
                <w:lang w:val="en-CA"/>
              </w:rPr>
              <w:fldChar w:fldCharType="begin"/>
            </w:r>
            <w:r w:rsidR="00542D44" w:rsidRPr="00C855D3">
              <w:rPr>
                <w:noProof/>
                <w:webHidden/>
                <w:lang w:val="en-CA"/>
              </w:rPr>
              <w:instrText xml:space="preserve"> PAGEREF _Toc64293656 \h </w:instrText>
            </w:r>
            <w:r w:rsidR="00542D44" w:rsidRPr="00BC64F9">
              <w:rPr>
                <w:noProof/>
                <w:webHidden/>
                <w:lang w:val="en-CA"/>
              </w:rPr>
            </w:r>
            <w:r w:rsidR="00542D44" w:rsidRPr="00BC64F9">
              <w:rPr>
                <w:noProof/>
                <w:webHidden/>
                <w:lang w:val="en-CA"/>
              </w:rPr>
              <w:fldChar w:fldCharType="separate"/>
            </w:r>
            <w:r w:rsidR="0034655B">
              <w:rPr>
                <w:noProof/>
                <w:webHidden/>
                <w:lang w:val="en-CA"/>
              </w:rPr>
              <w:t>11</w:t>
            </w:r>
            <w:r w:rsidR="00542D44" w:rsidRPr="00BC64F9">
              <w:rPr>
                <w:noProof/>
                <w:webHidden/>
                <w:lang w:val="en-CA"/>
              </w:rPr>
              <w:fldChar w:fldCharType="end"/>
            </w:r>
          </w:hyperlink>
        </w:p>
        <w:p w14:paraId="6349E023" w14:textId="7983E666" w:rsidR="00542D44" w:rsidRPr="00CE36CC" w:rsidRDefault="00F03F19" w:rsidP="0034655B">
          <w:pPr>
            <w:pStyle w:val="TOC2"/>
            <w:rPr>
              <w:rFonts w:asciiTheme="minorHAnsi" w:eastAsiaTheme="minorEastAsia" w:hAnsiTheme="minorHAnsi" w:cstheme="minorBidi"/>
              <w:noProof/>
              <w:lang w:val="en-CA"/>
            </w:rPr>
          </w:pPr>
          <w:hyperlink w:anchor="_Toc64293657" w:history="1">
            <w:r w:rsidR="00542D44" w:rsidRPr="00C855D3">
              <w:rPr>
                <w:rStyle w:val="Hyperlink"/>
                <w:noProof/>
                <w:lang w:val="en-CA"/>
              </w:rPr>
              <w:t>3.3</w:t>
            </w:r>
            <w:r w:rsidR="0034655B">
              <w:rPr>
                <w:rStyle w:val="Hyperlink"/>
                <w:noProof/>
                <w:lang w:val="en-CA"/>
              </w:rPr>
              <w:t>.</w:t>
            </w:r>
            <w:r w:rsidR="00542D44" w:rsidRPr="00C855D3">
              <w:rPr>
                <w:rStyle w:val="Hyperlink"/>
                <w:noProof/>
                <w:lang w:val="en-CA"/>
              </w:rPr>
              <w:t xml:space="preserve"> Processing</w:t>
            </w:r>
            <w:r w:rsidR="00542D44" w:rsidRPr="00C855D3">
              <w:rPr>
                <w:noProof/>
                <w:webHidden/>
                <w:lang w:val="en-CA"/>
              </w:rPr>
              <w:tab/>
            </w:r>
            <w:r w:rsidR="00542D44" w:rsidRPr="00BC64F9">
              <w:rPr>
                <w:noProof/>
                <w:webHidden/>
                <w:lang w:val="en-CA"/>
              </w:rPr>
              <w:fldChar w:fldCharType="begin"/>
            </w:r>
            <w:r w:rsidR="00542D44" w:rsidRPr="00C855D3">
              <w:rPr>
                <w:noProof/>
                <w:webHidden/>
                <w:lang w:val="en-CA"/>
              </w:rPr>
              <w:instrText xml:space="preserve"> PAGEREF _Toc64293657 \h </w:instrText>
            </w:r>
            <w:r w:rsidR="00542D44" w:rsidRPr="00BC64F9">
              <w:rPr>
                <w:noProof/>
                <w:webHidden/>
                <w:lang w:val="en-CA"/>
              </w:rPr>
            </w:r>
            <w:r w:rsidR="00542D44" w:rsidRPr="00BC64F9">
              <w:rPr>
                <w:noProof/>
                <w:webHidden/>
                <w:lang w:val="en-CA"/>
              </w:rPr>
              <w:fldChar w:fldCharType="separate"/>
            </w:r>
            <w:r w:rsidR="0034655B">
              <w:rPr>
                <w:noProof/>
                <w:webHidden/>
                <w:lang w:val="en-CA"/>
              </w:rPr>
              <w:t>13</w:t>
            </w:r>
            <w:r w:rsidR="00542D44" w:rsidRPr="00BC64F9">
              <w:rPr>
                <w:noProof/>
                <w:webHidden/>
                <w:lang w:val="en-CA"/>
              </w:rPr>
              <w:fldChar w:fldCharType="end"/>
            </w:r>
          </w:hyperlink>
        </w:p>
        <w:p w14:paraId="24287DCD" w14:textId="2380F57E" w:rsidR="00542D44" w:rsidRPr="00CE36CC" w:rsidRDefault="00F03F19" w:rsidP="0034655B">
          <w:pPr>
            <w:pStyle w:val="TOC2"/>
            <w:rPr>
              <w:rFonts w:asciiTheme="minorHAnsi" w:eastAsiaTheme="minorEastAsia" w:hAnsiTheme="minorHAnsi" w:cstheme="minorBidi"/>
              <w:noProof/>
              <w:lang w:val="en-CA"/>
            </w:rPr>
          </w:pPr>
          <w:hyperlink w:anchor="_Toc64293658" w:history="1">
            <w:r w:rsidR="00542D44" w:rsidRPr="00C855D3">
              <w:rPr>
                <w:rStyle w:val="Hyperlink"/>
                <w:noProof/>
                <w:lang w:val="en-CA"/>
              </w:rPr>
              <w:t>3.4</w:t>
            </w:r>
            <w:r w:rsidR="0034655B">
              <w:rPr>
                <w:rStyle w:val="Hyperlink"/>
                <w:noProof/>
                <w:lang w:val="en-CA"/>
              </w:rPr>
              <w:t>.</w:t>
            </w:r>
            <w:r w:rsidR="00542D44" w:rsidRPr="00C855D3">
              <w:rPr>
                <w:rStyle w:val="Hyperlink"/>
                <w:noProof/>
                <w:lang w:val="en-CA"/>
              </w:rPr>
              <w:t xml:space="preserve"> Analysis and Reporting</w:t>
            </w:r>
            <w:r w:rsidR="00542D44" w:rsidRPr="00C855D3">
              <w:rPr>
                <w:noProof/>
                <w:webHidden/>
                <w:lang w:val="en-CA"/>
              </w:rPr>
              <w:tab/>
            </w:r>
            <w:r w:rsidR="00542D44" w:rsidRPr="00BC64F9">
              <w:rPr>
                <w:noProof/>
                <w:webHidden/>
                <w:lang w:val="en-CA"/>
              </w:rPr>
              <w:fldChar w:fldCharType="begin"/>
            </w:r>
            <w:r w:rsidR="00542D44" w:rsidRPr="00C855D3">
              <w:rPr>
                <w:noProof/>
                <w:webHidden/>
                <w:lang w:val="en-CA"/>
              </w:rPr>
              <w:instrText xml:space="preserve"> PAGEREF _Toc64293658 \h </w:instrText>
            </w:r>
            <w:r w:rsidR="00542D44" w:rsidRPr="00BC64F9">
              <w:rPr>
                <w:noProof/>
                <w:webHidden/>
                <w:lang w:val="en-CA"/>
              </w:rPr>
            </w:r>
            <w:r w:rsidR="00542D44" w:rsidRPr="00BC64F9">
              <w:rPr>
                <w:noProof/>
                <w:webHidden/>
                <w:lang w:val="en-CA"/>
              </w:rPr>
              <w:fldChar w:fldCharType="separate"/>
            </w:r>
            <w:r w:rsidR="0034655B">
              <w:rPr>
                <w:noProof/>
                <w:webHidden/>
                <w:lang w:val="en-CA"/>
              </w:rPr>
              <w:t>14</w:t>
            </w:r>
            <w:r w:rsidR="00542D44" w:rsidRPr="00BC64F9">
              <w:rPr>
                <w:noProof/>
                <w:webHidden/>
                <w:lang w:val="en-CA"/>
              </w:rPr>
              <w:fldChar w:fldCharType="end"/>
            </w:r>
          </w:hyperlink>
        </w:p>
        <w:p w14:paraId="406EE835" w14:textId="3CB3B48A" w:rsidR="00542D44" w:rsidRPr="00CE36CC" w:rsidRDefault="00F03F19" w:rsidP="0034655B">
          <w:pPr>
            <w:pStyle w:val="TOC2"/>
            <w:rPr>
              <w:rFonts w:asciiTheme="minorHAnsi" w:eastAsiaTheme="minorEastAsia" w:hAnsiTheme="minorHAnsi" w:cstheme="minorBidi"/>
              <w:noProof/>
              <w:lang w:val="en-CA"/>
            </w:rPr>
          </w:pPr>
          <w:hyperlink w:anchor="_Toc64293659" w:history="1">
            <w:r w:rsidR="00542D44" w:rsidRPr="00C855D3">
              <w:rPr>
                <w:rStyle w:val="Hyperlink"/>
                <w:noProof/>
                <w:lang w:val="en-CA"/>
              </w:rPr>
              <w:t>3.5</w:t>
            </w:r>
            <w:r w:rsidR="0034655B">
              <w:rPr>
                <w:rStyle w:val="Hyperlink"/>
                <w:noProof/>
                <w:lang w:val="en-CA"/>
              </w:rPr>
              <w:t>.</w:t>
            </w:r>
            <w:r w:rsidR="00542D44" w:rsidRPr="00C855D3">
              <w:rPr>
                <w:rStyle w:val="Hyperlink"/>
                <w:noProof/>
                <w:lang w:val="en-CA"/>
              </w:rPr>
              <w:t xml:space="preserve"> Preservation and Storage</w:t>
            </w:r>
            <w:r w:rsidR="00542D44" w:rsidRPr="00C855D3">
              <w:rPr>
                <w:noProof/>
                <w:webHidden/>
                <w:lang w:val="en-CA"/>
              </w:rPr>
              <w:tab/>
            </w:r>
            <w:r w:rsidR="00542D44" w:rsidRPr="00BC64F9">
              <w:rPr>
                <w:noProof/>
                <w:webHidden/>
                <w:lang w:val="en-CA"/>
              </w:rPr>
              <w:fldChar w:fldCharType="begin"/>
            </w:r>
            <w:r w:rsidR="00542D44" w:rsidRPr="00C855D3">
              <w:rPr>
                <w:noProof/>
                <w:webHidden/>
                <w:lang w:val="en-CA"/>
              </w:rPr>
              <w:instrText xml:space="preserve"> PAGEREF _Toc64293659 \h </w:instrText>
            </w:r>
            <w:r w:rsidR="00542D44" w:rsidRPr="00BC64F9">
              <w:rPr>
                <w:noProof/>
                <w:webHidden/>
                <w:lang w:val="en-CA"/>
              </w:rPr>
            </w:r>
            <w:r w:rsidR="00542D44" w:rsidRPr="00BC64F9">
              <w:rPr>
                <w:noProof/>
                <w:webHidden/>
                <w:lang w:val="en-CA"/>
              </w:rPr>
              <w:fldChar w:fldCharType="separate"/>
            </w:r>
            <w:r w:rsidR="0034655B">
              <w:rPr>
                <w:noProof/>
                <w:webHidden/>
                <w:lang w:val="en-CA"/>
              </w:rPr>
              <w:t>15</w:t>
            </w:r>
            <w:r w:rsidR="00542D44" w:rsidRPr="00BC64F9">
              <w:rPr>
                <w:noProof/>
                <w:webHidden/>
                <w:lang w:val="en-CA"/>
              </w:rPr>
              <w:fldChar w:fldCharType="end"/>
            </w:r>
          </w:hyperlink>
        </w:p>
        <w:p w14:paraId="79CEFEB6" w14:textId="25643B32" w:rsidR="00542D44" w:rsidRPr="00CE36CC" w:rsidRDefault="00F03F19" w:rsidP="0034655B">
          <w:pPr>
            <w:pStyle w:val="TOC2"/>
            <w:rPr>
              <w:rFonts w:asciiTheme="minorHAnsi" w:eastAsiaTheme="minorEastAsia" w:hAnsiTheme="minorHAnsi" w:cstheme="minorBidi"/>
              <w:noProof/>
              <w:lang w:val="en-CA"/>
            </w:rPr>
          </w:pPr>
          <w:hyperlink w:anchor="_Toc64293660" w:history="1">
            <w:r w:rsidR="00542D44" w:rsidRPr="00C855D3">
              <w:rPr>
                <w:rStyle w:val="Hyperlink"/>
                <w:noProof/>
                <w:lang w:val="en-CA"/>
              </w:rPr>
              <w:t>3.6</w:t>
            </w:r>
            <w:r w:rsidR="0034655B">
              <w:rPr>
                <w:rStyle w:val="Hyperlink"/>
                <w:noProof/>
                <w:lang w:val="en-CA"/>
              </w:rPr>
              <w:t>.</w:t>
            </w:r>
            <w:r w:rsidR="00542D44" w:rsidRPr="00C855D3">
              <w:rPr>
                <w:rStyle w:val="Hyperlink"/>
                <w:noProof/>
                <w:lang w:val="en-CA"/>
              </w:rPr>
              <w:t xml:space="preserve"> Documenting with Protocols</w:t>
            </w:r>
            <w:r w:rsidR="00542D44" w:rsidRPr="00C855D3">
              <w:rPr>
                <w:noProof/>
                <w:webHidden/>
                <w:lang w:val="en-CA"/>
              </w:rPr>
              <w:tab/>
            </w:r>
            <w:r w:rsidR="00542D44" w:rsidRPr="00BC64F9">
              <w:rPr>
                <w:noProof/>
                <w:webHidden/>
                <w:lang w:val="en-CA"/>
              </w:rPr>
              <w:fldChar w:fldCharType="begin"/>
            </w:r>
            <w:r w:rsidR="00542D44" w:rsidRPr="00C855D3">
              <w:rPr>
                <w:noProof/>
                <w:webHidden/>
                <w:lang w:val="en-CA"/>
              </w:rPr>
              <w:instrText xml:space="preserve"> PAGEREF _Toc64293660 \h </w:instrText>
            </w:r>
            <w:r w:rsidR="00542D44" w:rsidRPr="00BC64F9">
              <w:rPr>
                <w:noProof/>
                <w:webHidden/>
                <w:lang w:val="en-CA"/>
              </w:rPr>
            </w:r>
            <w:r w:rsidR="00542D44" w:rsidRPr="00BC64F9">
              <w:rPr>
                <w:noProof/>
                <w:webHidden/>
                <w:lang w:val="en-CA"/>
              </w:rPr>
              <w:fldChar w:fldCharType="separate"/>
            </w:r>
            <w:r w:rsidR="0034655B">
              <w:rPr>
                <w:noProof/>
                <w:webHidden/>
                <w:lang w:val="en-CA"/>
              </w:rPr>
              <w:t>17</w:t>
            </w:r>
            <w:r w:rsidR="00542D44" w:rsidRPr="00BC64F9">
              <w:rPr>
                <w:noProof/>
                <w:webHidden/>
                <w:lang w:val="en-CA"/>
              </w:rPr>
              <w:fldChar w:fldCharType="end"/>
            </w:r>
          </w:hyperlink>
        </w:p>
        <w:p w14:paraId="150E7492" w14:textId="3D797C02" w:rsidR="00542D44" w:rsidRPr="00CE36CC" w:rsidRDefault="00F03F19" w:rsidP="0034655B">
          <w:pPr>
            <w:pStyle w:val="TOC1"/>
            <w:rPr>
              <w:rFonts w:asciiTheme="minorHAnsi" w:eastAsiaTheme="minorEastAsia" w:hAnsiTheme="minorHAnsi" w:cstheme="minorBidi"/>
              <w:noProof/>
              <w:lang w:val="en-CA"/>
            </w:rPr>
          </w:pPr>
          <w:hyperlink w:anchor="_Toc64293661" w:history="1">
            <w:r w:rsidR="00542D44" w:rsidRPr="00C855D3">
              <w:rPr>
                <w:rStyle w:val="Hyperlink"/>
                <w:noProof/>
                <w:lang w:val="en-CA"/>
              </w:rPr>
              <w:t>SECTION 4: Ensuring High Quality Data</w:t>
            </w:r>
            <w:r w:rsidR="00542D44" w:rsidRPr="00C855D3">
              <w:rPr>
                <w:noProof/>
                <w:webHidden/>
                <w:lang w:val="en-CA"/>
              </w:rPr>
              <w:tab/>
            </w:r>
            <w:r w:rsidR="00542D44" w:rsidRPr="00BC64F9">
              <w:rPr>
                <w:noProof/>
                <w:webHidden/>
                <w:lang w:val="en-CA"/>
              </w:rPr>
              <w:fldChar w:fldCharType="begin"/>
            </w:r>
            <w:r w:rsidR="00542D44" w:rsidRPr="00C855D3">
              <w:rPr>
                <w:noProof/>
                <w:webHidden/>
                <w:lang w:val="en-CA"/>
              </w:rPr>
              <w:instrText xml:space="preserve"> PAGEREF _Toc64293661 \h </w:instrText>
            </w:r>
            <w:r w:rsidR="00542D44" w:rsidRPr="00BC64F9">
              <w:rPr>
                <w:noProof/>
                <w:webHidden/>
                <w:lang w:val="en-CA"/>
              </w:rPr>
            </w:r>
            <w:r w:rsidR="00542D44" w:rsidRPr="00BC64F9">
              <w:rPr>
                <w:noProof/>
                <w:webHidden/>
                <w:lang w:val="en-CA"/>
              </w:rPr>
              <w:fldChar w:fldCharType="separate"/>
            </w:r>
            <w:r w:rsidR="0034655B">
              <w:rPr>
                <w:noProof/>
                <w:webHidden/>
                <w:lang w:val="en-CA"/>
              </w:rPr>
              <w:t>18</w:t>
            </w:r>
            <w:r w:rsidR="00542D44" w:rsidRPr="00BC64F9">
              <w:rPr>
                <w:noProof/>
                <w:webHidden/>
                <w:lang w:val="en-CA"/>
              </w:rPr>
              <w:fldChar w:fldCharType="end"/>
            </w:r>
          </w:hyperlink>
        </w:p>
        <w:p w14:paraId="669AC09B" w14:textId="08C15229" w:rsidR="00542D44" w:rsidRPr="00CE36CC" w:rsidRDefault="00F03F19" w:rsidP="0034655B">
          <w:pPr>
            <w:pStyle w:val="TOC2"/>
            <w:rPr>
              <w:rFonts w:asciiTheme="minorHAnsi" w:eastAsiaTheme="minorEastAsia" w:hAnsiTheme="minorHAnsi" w:cstheme="minorBidi"/>
              <w:noProof/>
              <w:lang w:val="en-CA"/>
            </w:rPr>
          </w:pPr>
          <w:hyperlink w:anchor="_Toc64293662" w:history="1">
            <w:r w:rsidR="00542D44" w:rsidRPr="00C855D3">
              <w:rPr>
                <w:rStyle w:val="Hyperlink"/>
                <w:noProof/>
                <w:lang w:val="en-CA"/>
              </w:rPr>
              <w:t>4.1</w:t>
            </w:r>
            <w:r w:rsidR="0034655B">
              <w:rPr>
                <w:rStyle w:val="Hyperlink"/>
                <w:noProof/>
                <w:lang w:val="en-CA"/>
              </w:rPr>
              <w:t>.</w:t>
            </w:r>
            <w:r w:rsidR="00542D44" w:rsidRPr="00C855D3">
              <w:rPr>
                <w:rStyle w:val="Hyperlink"/>
                <w:noProof/>
                <w:lang w:val="en-CA"/>
              </w:rPr>
              <w:t xml:space="preserve"> Ensure relevancy</w:t>
            </w:r>
            <w:r w:rsidR="00542D44" w:rsidRPr="00C855D3">
              <w:rPr>
                <w:noProof/>
                <w:webHidden/>
                <w:lang w:val="en-CA"/>
              </w:rPr>
              <w:tab/>
            </w:r>
            <w:r w:rsidR="00542D44" w:rsidRPr="00BC64F9">
              <w:rPr>
                <w:noProof/>
                <w:webHidden/>
                <w:lang w:val="en-CA"/>
              </w:rPr>
              <w:fldChar w:fldCharType="begin"/>
            </w:r>
            <w:r w:rsidR="00542D44" w:rsidRPr="00C855D3">
              <w:rPr>
                <w:noProof/>
                <w:webHidden/>
                <w:lang w:val="en-CA"/>
              </w:rPr>
              <w:instrText xml:space="preserve"> PAGEREF _Toc64293662 \h </w:instrText>
            </w:r>
            <w:r w:rsidR="00542D44" w:rsidRPr="00BC64F9">
              <w:rPr>
                <w:noProof/>
                <w:webHidden/>
                <w:lang w:val="en-CA"/>
              </w:rPr>
            </w:r>
            <w:r w:rsidR="00542D44" w:rsidRPr="00BC64F9">
              <w:rPr>
                <w:noProof/>
                <w:webHidden/>
                <w:lang w:val="en-CA"/>
              </w:rPr>
              <w:fldChar w:fldCharType="separate"/>
            </w:r>
            <w:r w:rsidR="0034655B">
              <w:rPr>
                <w:noProof/>
                <w:webHidden/>
                <w:lang w:val="en-CA"/>
              </w:rPr>
              <w:t>18</w:t>
            </w:r>
            <w:r w:rsidR="00542D44" w:rsidRPr="00BC64F9">
              <w:rPr>
                <w:noProof/>
                <w:webHidden/>
                <w:lang w:val="en-CA"/>
              </w:rPr>
              <w:fldChar w:fldCharType="end"/>
            </w:r>
          </w:hyperlink>
        </w:p>
        <w:p w14:paraId="59DBE3A8" w14:textId="01B81078" w:rsidR="00542D44" w:rsidRPr="00CE36CC" w:rsidRDefault="00F03F19" w:rsidP="0034655B">
          <w:pPr>
            <w:pStyle w:val="TOC2"/>
            <w:rPr>
              <w:rFonts w:asciiTheme="minorHAnsi" w:eastAsiaTheme="minorEastAsia" w:hAnsiTheme="minorHAnsi" w:cstheme="minorBidi"/>
              <w:noProof/>
              <w:lang w:val="en-CA"/>
            </w:rPr>
          </w:pPr>
          <w:hyperlink w:anchor="_Toc64293663" w:history="1">
            <w:r w:rsidR="00542D44" w:rsidRPr="00C855D3">
              <w:rPr>
                <w:rStyle w:val="Hyperlink"/>
                <w:noProof/>
                <w:lang w:val="en-CA"/>
              </w:rPr>
              <w:t>4.2</w:t>
            </w:r>
            <w:r w:rsidR="0034655B">
              <w:rPr>
                <w:rStyle w:val="Hyperlink"/>
                <w:noProof/>
                <w:lang w:val="en-CA"/>
              </w:rPr>
              <w:t>.</w:t>
            </w:r>
            <w:r w:rsidR="00542D44" w:rsidRPr="00C855D3">
              <w:rPr>
                <w:rStyle w:val="Hyperlink"/>
                <w:noProof/>
                <w:lang w:val="en-CA"/>
              </w:rPr>
              <w:t xml:space="preserve"> Standards for consistency</w:t>
            </w:r>
            <w:r w:rsidR="00542D44" w:rsidRPr="00C855D3">
              <w:rPr>
                <w:noProof/>
                <w:webHidden/>
                <w:lang w:val="en-CA"/>
              </w:rPr>
              <w:tab/>
            </w:r>
            <w:r w:rsidR="00542D44" w:rsidRPr="00BC64F9">
              <w:rPr>
                <w:noProof/>
                <w:webHidden/>
                <w:lang w:val="en-CA"/>
              </w:rPr>
              <w:fldChar w:fldCharType="begin"/>
            </w:r>
            <w:r w:rsidR="00542D44" w:rsidRPr="00C855D3">
              <w:rPr>
                <w:noProof/>
                <w:webHidden/>
                <w:lang w:val="en-CA"/>
              </w:rPr>
              <w:instrText xml:space="preserve"> PAGEREF _Toc64293663 \h </w:instrText>
            </w:r>
            <w:r w:rsidR="00542D44" w:rsidRPr="00BC64F9">
              <w:rPr>
                <w:noProof/>
                <w:webHidden/>
                <w:lang w:val="en-CA"/>
              </w:rPr>
            </w:r>
            <w:r w:rsidR="00542D44" w:rsidRPr="00BC64F9">
              <w:rPr>
                <w:noProof/>
                <w:webHidden/>
                <w:lang w:val="en-CA"/>
              </w:rPr>
              <w:fldChar w:fldCharType="separate"/>
            </w:r>
            <w:r w:rsidR="0034655B">
              <w:rPr>
                <w:noProof/>
                <w:webHidden/>
                <w:lang w:val="en-CA"/>
              </w:rPr>
              <w:t>19</w:t>
            </w:r>
            <w:r w:rsidR="00542D44" w:rsidRPr="00BC64F9">
              <w:rPr>
                <w:noProof/>
                <w:webHidden/>
                <w:lang w:val="en-CA"/>
              </w:rPr>
              <w:fldChar w:fldCharType="end"/>
            </w:r>
          </w:hyperlink>
        </w:p>
        <w:p w14:paraId="63B98CB4" w14:textId="0663F1FB" w:rsidR="00542D44" w:rsidRPr="00CE36CC" w:rsidRDefault="00F03F19" w:rsidP="0034655B">
          <w:pPr>
            <w:pStyle w:val="TOC2"/>
            <w:rPr>
              <w:rFonts w:asciiTheme="minorHAnsi" w:eastAsiaTheme="minorEastAsia" w:hAnsiTheme="minorHAnsi" w:cstheme="minorBidi"/>
              <w:noProof/>
              <w:lang w:val="en-CA"/>
            </w:rPr>
          </w:pPr>
          <w:hyperlink w:anchor="_Toc64293664" w:history="1">
            <w:r w:rsidR="00542D44" w:rsidRPr="00C855D3">
              <w:rPr>
                <w:rStyle w:val="Hyperlink"/>
                <w:noProof/>
                <w:lang w:val="en-CA"/>
              </w:rPr>
              <w:t>4.3</w:t>
            </w:r>
            <w:r w:rsidR="0034655B">
              <w:rPr>
                <w:rStyle w:val="Hyperlink"/>
                <w:noProof/>
                <w:lang w:val="en-CA"/>
              </w:rPr>
              <w:t>.</w:t>
            </w:r>
            <w:r w:rsidR="00542D44" w:rsidRPr="00C855D3">
              <w:rPr>
                <w:rStyle w:val="Hyperlink"/>
                <w:noProof/>
                <w:lang w:val="en-CA"/>
              </w:rPr>
              <w:t xml:space="preserve"> Do data quality checks</w:t>
            </w:r>
            <w:r w:rsidR="00542D44" w:rsidRPr="00C855D3">
              <w:rPr>
                <w:noProof/>
                <w:webHidden/>
                <w:lang w:val="en-CA"/>
              </w:rPr>
              <w:tab/>
            </w:r>
            <w:r w:rsidR="00542D44" w:rsidRPr="00BC64F9">
              <w:rPr>
                <w:noProof/>
                <w:webHidden/>
                <w:lang w:val="en-CA"/>
              </w:rPr>
              <w:fldChar w:fldCharType="begin"/>
            </w:r>
            <w:r w:rsidR="00542D44" w:rsidRPr="00C855D3">
              <w:rPr>
                <w:noProof/>
                <w:webHidden/>
                <w:lang w:val="en-CA"/>
              </w:rPr>
              <w:instrText xml:space="preserve"> PAGEREF _Toc64293664 \h </w:instrText>
            </w:r>
            <w:r w:rsidR="00542D44" w:rsidRPr="00BC64F9">
              <w:rPr>
                <w:noProof/>
                <w:webHidden/>
                <w:lang w:val="en-CA"/>
              </w:rPr>
            </w:r>
            <w:r w:rsidR="00542D44" w:rsidRPr="00BC64F9">
              <w:rPr>
                <w:noProof/>
                <w:webHidden/>
                <w:lang w:val="en-CA"/>
              </w:rPr>
              <w:fldChar w:fldCharType="separate"/>
            </w:r>
            <w:r w:rsidR="0034655B">
              <w:rPr>
                <w:noProof/>
                <w:webHidden/>
                <w:lang w:val="en-CA"/>
              </w:rPr>
              <w:t>19</w:t>
            </w:r>
            <w:r w:rsidR="00542D44" w:rsidRPr="00BC64F9">
              <w:rPr>
                <w:noProof/>
                <w:webHidden/>
                <w:lang w:val="en-CA"/>
              </w:rPr>
              <w:fldChar w:fldCharType="end"/>
            </w:r>
          </w:hyperlink>
        </w:p>
        <w:p w14:paraId="6057CC13" w14:textId="5D58D279" w:rsidR="00542D44" w:rsidRPr="00CE36CC" w:rsidRDefault="00F03F19" w:rsidP="0034655B">
          <w:pPr>
            <w:pStyle w:val="TOC2"/>
            <w:rPr>
              <w:rFonts w:asciiTheme="minorHAnsi" w:eastAsiaTheme="minorEastAsia" w:hAnsiTheme="minorHAnsi" w:cstheme="minorBidi"/>
              <w:noProof/>
              <w:lang w:val="en-CA"/>
            </w:rPr>
          </w:pPr>
          <w:hyperlink w:anchor="_Toc64293665" w:history="1">
            <w:r w:rsidR="00542D44" w:rsidRPr="00C855D3">
              <w:rPr>
                <w:rStyle w:val="Hyperlink"/>
                <w:noProof/>
                <w:lang w:val="en-CA"/>
              </w:rPr>
              <w:t>4.4</w:t>
            </w:r>
            <w:r w:rsidR="0034655B">
              <w:rPr>
                <w:rStyle w:val="Hyperlink"/>
                <w:noProof/>
                <w:lang w:val="en-CA"/>
              </w:rPr>
              <w:t>.</w:t>
            </w:r>
            <w:r w:rsidR="00542D44" w:rsidRPr="00C855D3">
              <w:rPr>
                <w:rStyle w:val="Hyperlink"/>
                <w:noProof/>
                <w:lang w:val="en-CA"/>
              </w:rPr>
              <w:t xml:space="preserve"> Invest in data literacy</w:t>
            </w:r>
            <w:r w:rsidR="00542D44" w:rsidRPr="00C855D3">
              <w:rPr>
                <w:noProof/>
                <w:webHidden/>
                <w:lang w:val="en-CA"/>
              </w:rPr>
              <w:tab/>
            </w:r>
            <w:r w:rsidR="00542D44" w:rsidRPr="00BC64F9">
              <w:rPr>
                <w:noProof/>
                <w:webHidden/>
                <w:lang w:val="en-CA"/>
              </w:rPr>
              <w:fldChar w:fldCharType="begin"/>
            </w:r>
            <w:r w:rsidR="00542D44" w:rsidRPr="00C855D3">
              <w:rPr>
                <w:noProof/>
                <w:webHidden/>
                <w:lang w:val="en-CA"/>
              </w:rPr>
              <w:instrText xml:space="preserve"> PAGEREF _Toc64293665 \h </w:instrText>
            </w:r>
            <w:r w:rsidR="00542D44" w:rsidRPr="00BC64F9">
              <w:rPr>
                <w:noProof/>
                <w:webHidden/>
                <w:lang w:val="en-CA"/>
              </w:rPr>
            </w:r>
            <w:r w:rsidR="00542D44" w:rsidRPr="00BC64F9">
              <w:rPr>
                <w:noProof/>
                <w:webHidden/>
                <w:lang w:val="en-CA"/>
              </w:rPr>
              <w:fldChar w:fldCharType="separate"/>
            </w:r>
            <w:r w:rsidR="0034655B">
              <w:rPr>
                <w:noProof/>
                <w:webHidden/>
                <w:lang w:val="en-CA"/>
              </w:rPr>
              <w:t>19</w:t>
            </w:r>
            <w:r w:rsidR="00542D44" w:rsidRPr="00BC64F9">
              <w:rPr>
                <w:noProof/>
                <w:webHidden/>
                <w:lang w:val="en-CA"/>
              </w:rPr>
              <w:fldChar w:fldCharType="end"/>
            </w:r>
          </w:hyperlink>
        </w:p>
        <w:p w14:paraId="233CEA51" w14:textId="08DF0BB2" w:rsidR="00542D44" w:rsidRPr="00CE36CC" w:rsidRDefault="00F03F19" w:rsidP="0034655B">
          <w:pPr>
            <w:pStyle w:val="TOC2"/>
            <w:rPr>
              <w:rFonts w:asciiTheme="minorHAnsi" w:eastAsiaTheme="minorEastAsia" w:hAnsiTheme="minorHAnsi" w:cstheme="minorBidi"/>
              <w:noProof/>
              <w:lang w:val="en-CA"/>
            </w:rPr>
          </w:pPr>
          <w:hyperlink w:anchor="_Toc64293666" w:history="1">
            <w:r w:rsidR="00542D44" w:rsidRPr="00C855D3">
              <w:rPr>
                <w:rStyle w:val="Hyperlink"/>
                <w:noProof/>
                <w:lang w:val="en-CA"/>
              </w:rPr>
              <w:t>4.5</w:t>
            </w:r>
            <w:r w:rsidR="0034655B">
              <w:rPr>
                <w:rStyle w:val="Hyperlink"/>
                <w:noProof/>
                <w:lang w:val="en-CA"/>
              </w:rPr>
              <w:t>.</w:t>
            </w:r>
            <w:r w:rsidR="00542D44" w:rsidRPr="00C855D3">
              <w:rPr>
                <w:rStyle w:val="Hyperlink"/>
                <w:noProof/>
                <w:lang w:val="en-CA"/>
              </w:rPr>
              <w:t xml:space="preserve"> Support informed use of the dataset</w:t>
            </w:r>
            <w:r w:rsidR="00542D44" w:rsidRPr="00C855D3">
              <w:rPr>
                <w:noProof/>
                <w:webHidden/>
                <w:lang w:val="en-CA"/>
              </w:rPr>
              <w:tab/>
            </w:r>
            <w:r w:rsidR="00542D44" w:rsidRPr="00BC64F9">
              <w:rPr>
                <w:noProof/>
                <w:webHidden/>
                <w:lang w:val="en-CA"/>
              </w:rPr>
              <w:fldChar w:fldCharType="begin"/>
            </w:r>
            <w:r w:rsidR="00542D44" w:rsidRPr="00C855D3">
              <w:rPr>
                <w:noProof/>
                <w:webHidden/>
                <w:lang w:val="en-CA"/>
              </w:rPr>
              <w:instrText xml:space="preserve"> PAGEREF _Toc64293666 \h </w:instrText>
            </w:r>
            <w:r w:rsidR="00542D44" w:rsidRPr="00BC64F9">
              <w:rPr>
                <w:noProof/>
                <w:webHidden/>
                <w:lang w:val="en-CA"/>
              </w:rPr>
            </w:r>
            <w:r w:rsidR="00542D44" w:rsidRPr="00BC64F9">
              <w:rPr>
                <w:noProof/>
                <w:webHidden/>
                <w:lang w:val="en-CA"/>
              </w:rPr>
              <w:fldChar w:fldCharType="separate"/>
            </w:r>
            <w:r w:rsidR="0034655B">
              <w:rPr>
                <w:noProof/>
                <w:webHidden/>
                <w:lang w:val="en-CA"/>
              </w:rPr>
              <w:t>20</w:t>
            </w:r>
            <w:r w:rsidR="00542D44" w:rsidRPr="00BC64F9">
              <w:rPr>
                <w:noProof/>
                <w:webHidden/>
                <w:lang w:val="en-CA"/>
              </w:rPr>
              <w:fldChar w:fldCharType="end"/>
            </w:r>
          </w:hyperlink>
        </w:p>
        <w:p w14:paraId="72F5F11A" w14:textId="6497397F" w:rsidR="00542D44" w:rsidRPr="00CE36CC" w:rsidRDefault="00F03F19" w:rsidP="0034655B">
          <w:pPr>
            <w:pStyle w:val="TOC1"/>
            <w:rPr>
              <w:rFonts w:asciiTheme="minorHAnsi" w:eastAsiaTheme="minorEastAsia" w:hAnsiTheme="minorHAnsi" w:cstheme="minorBidi"/>
              <w:noProof/>
              <w:lang w:val="en-CA"/>
            </w:rPr>
          </w:pPr>
          <w:hyperlink w:anchor="_Toc64293667" w:history="1">
            <w:r w:rsidR="00542D44" w:rsidRPr="00C855D3">
              <w:rPr>
                <w:rStyle w:val="Hyperlink"/>
                <w:noProof/>
                <w:lang w:val="en-CA"/>
              </w:rPr>
              <w:t>Conclusion</w:t>
            </w:r>
            <w:r w:rsidR="00542D44" w:rsidRPr="00C855D3">
              <w:rPr>
                <w:noProof/>
                <w:webHidden/>
                <w:lang w:val="en-CA"/>
              </w:rPr>
              <w:tab/>
            </w:r>
            <w:r w:rsidR="00542D44" w:rsidRPr="00BC64F9">
              <w:rPr>
                <w:noProof/>
                <w:webHidden/>
                <w:lang w:val="en-CA"/>
              </w:rPr>
              <w:fldChar w:fldCharType="begin"/>
            </w:r>
            <w:r w:rsidR="00542D44" w:rsidRPr="00C855D3">
              <w:rPr>
                <w:noProof/>
                <w:webHidden/>
                <w:lang w:val="en-CA"/>
              </w:rPr>
              <w:instrText xml:space="preserve"> PAGEREF _Toc64293667 \h </w:instrText>
            </w:r>
            <w:r w:rsidR="00542D44" w:rsidRPr="00BC64F9">
              <w:rPr>
                <w:noProof/>
                <w:webHidden/>
                <w:lang w:val="en-CA"/>
              </w:rPr>
            </w:r>
            <w:r w:rsidR="00542D44" w:rsidRPr="00BC64F9">
              <w:rPr>
                <w:noProof/>
                <w:webHidden/>
                <w:lang w:val="en-CA"/>
              </w:rPr>
              <w:fldChar w:fldCharType="separate"/>
            </w:r>
            <w:r w:rsidR="0034655B">
              <w:rPr>
                <w:noProof/>
                <w:webHidden/>
                <w:lang w:val="en-CA"/>
              </w:rPr>
              <w:t>21</w:t>
            </w:r>
            <w:r w:rsidR="00542D44" w:rsidRPr="00BC64F9">
              <w:rPr>
                <w:noProof/>
                <w:webHidden/>
                <w:lang w:val="en-CA"/>
              </w:rPr>
              <w:fldChar w:fldCharType="end"/>
            </w:r>
          </w:hyperlink>
        </w:p>
        <w:p w14:paraId="3367D5AD" w14:textId="2C250241" w:rsidR="00361839" w:rsidRPr="00C855D3" w:rsidRDefault="00F25BD2">
          <w:pPr>
            <w:tabs>
              <w:tab w:val="right" w:pos="9360"/>
            </w:tabs>
            <w:spacing w:before="200" w:after="80" w:line="240" w:lineRule="auto"/>
            <w:rPr>
              <w:color w:val="000000"/>
              <w:lang w:val="en-CA"/>
            </w:rPr>
          </w:pPr>
          <w:r w:rsidRPr="00BC64F9">
            <w:rPr>
              <w:color w:val="2B579A"/>
              <w:shd w:val="clear" w:color="auto" w:fill="E6E6E6"/>
              <w:lang w:val="en-CA"/>
            </w:rPr>
            <w:fldChar w:fldCharType="end"/>
          </w:r>
        </w:p>
      </w:sdtContent>
    </w:sdt>
    <w:p w14:paraId="317D1D59" w14:textId="77777777" w:rsidR="00361839" w:rsidRPr="00C855D3" w:rsidRDefault="00361839">
      <w:pPr>
        <w:rPr>
          <w:sz w:val="28"/>
          <w:szCs w:val="28"/>
          <w:lang w:val="en-CA"/>
        </w:rPr>
      </w:pPr>
    </w:p>
    <w:p w14:paraId="27DBAE75" w14:textId="77777777" w:rsidR="00361839" w:rsidRPr="00C855D3" w:rsidRDefault="00F25BD2">
      <w:pPr>
        <w:rPr>
          <w:sz w:val="28"/>
          <w:szCs w:val="28"/>
          <w:lang w:val="en-CA"/>
        </w:rPr>
      </w:pPr>
      <w:r w:rsidRPr="00C855D3">
        <w:rPr>
          <w:lang w:val="en-CA"/>
        </w:rPr>
        <w:br w:type="page"/>
      </w:r>
    </w:p>
    <w:p w14:paraId="4013AC51" w14:textId="5307AF43" w:rsidR="00C01215" w:rsidRPr="00C855D3" w:rsidRDefault="00C01215">
      <w:pPr>
        <w:pStyle w:val="Heading1"/>
        <w:rPr>
          <w:lang w:val="en-CA"/>
        </w:rPr>
      </w:pPr>
      <w:bookmarkStart w:id="1" w:name="_Toc64293644"/>
      <w:r w:rsidRPr="00C855D3">
        <w:rPr>
          <w:lang w:val="en-CA"/>
        </w:rPr>
        <w:lastRenderedPageBreak/>
        <w:t>About this Guide</w:t>
      </w:r>
      <w:bookmarkEnd w:id="1"/>
    </w:p>
    <w:p w14:paraId="63628A6C" w14:textId="681458B9" w:rsidR="00C01215" w:rsidRPr="00C855D3" w:rsidRDefault="00C01215" w:rsidP="00C01215">
      <w:pPr>
        <w:rPr>
          <w:lang w:val="en-CA"/>
        </w:rPr>
      </w:pPr>
    </w:p>
    <w:p w14:paraId="6F9C9023" w14:textId="7BA15267" w:rsidR="00C01215" w:rsidRPr="00C855D3" w:rsidRDefault="00C01215" w:rsidP="00C855D3">
      <w:pPr>
        <w:jc w:val="both"/>
        <w:rPr>
          <w:lang w:val="en-CA"/>
        </w:rPr>
      </w:pPr>
      <w:r w:rsidRPr="00C855D3">
        <w:rPr>
          <w:lang w:val="en-CA"/>
        </w:rPr>
        <w:t>This guide is intended to help HIFIS Leads</w:t>
      </w:r>
      <w:r w:rsidR="004C2E93" w:rsidRPr="00C855D3">
        <w:rPr>
          <w:lang w:val="en-CA"/>
        </w:rPr>
        <w:t xml:space="preserve"> and </w:t>
      </w:r>
      <w:r w:rsidRPr="00C855D3">
        <w:rPr>
          <w:lang w:val="en-CA"/>
        </w:rPr>
        <w:t>Coordinated Access Leads</w:t>
      </w:r>
      <w:r w:rsidR="004C2E93" w:rsidRPr="00C855D3">
        <w:rPr>
          <w:lang w:val="en-CA"/>
        </w:rPr>
        <w:t xml:space="preserve"> </w:t>
      </w:r>
      <w:r w:rsidRPr="00C855D3">
        <w:rPr>
          <w:lang w:val="en-CA"/>
        </w:rPr>
        <w:t xml:space="preserve">to value data as a tool to </w:t>
      </w:r>
      <w:r w:rsidR="004C4854" w:rsidRPr="00C855D3">
        <w:rPr>
          <w:lang w:val="en-CA"/>
        </w:rPr>
        <w:t xml:space="preserve">support </w:t>
      </w:r>
      <w:r w:rsidRPr="00C855D3">
        <w:rPr>
          <w:lang w:val="en-CA"/>
        </w:rPr>
        <w:t>effective service delivery and decision-making within the housing and homelessness response system.</w:t>
      </w:r>
    </w:p>
    <w:p w14:paraId="1CDAECF2" w14:textId="77777777" w:rsidR="00C01215" w:rsidRPr="00C855D3" w:rsidRDefault="00C01215" w:rsidP="00B17225">
      <w:pPr>
        <w:rPr>
          <w:lang w:val="en-CA"/>
        </w:rPr>
      </w:pPr>
    </w:p>
    <w:p w14:paraId="33110480" w14:textId="1E4463A4" w:rsidR="00361839" w:rsidRPr="00C855D3" w:rsidRDefault="00680236">
      <w:pPr>
        <w:pStyle w:val="Heading1"/>
        <w:rPr>
          <w:lang w:val="en-CA"/>
        </w:rPr>
      </w:pPr>
      <w:bookmarkStart w:id="2" w:name="_Toc64293645"/>
      <w:r w:rsidRPr="00C855D3">
        <w:rPr>
          <w:lang w:val="en-CA"/>
        </w:rPr>
        <w:t>Background</w:t>
      </w:r>
      <w:bookmarkEnd w:id="2"/>
    </w:p>
    <w:p w14:paraId="2EE67346" w14:textId="1B0BF22E" w:rsidR="00361839" w:rsidRPr="00C855D3" w:rsidRDefault="00361839">
      <w:pPr>
        <w:rPr>
          <w:u w:val="single"/>
          <w:lang w:val="en-CA"/>
        </w:rPr>
      </w:pPr>
      <w:bookmarkStart w:id="3" w:name="_1fob9te" w:colFirst="0" w:colLast="0"/>
      <w:bookmarkEnd w:id="3"/>
    </w:p>
    <w:p w14:paraId="028182AC" w14:textId="59B41E83" w:rsidR="000C35C4" w:rsidRPr="00C855D3" w:rsidRDefault="000C35C4" w:rsidP="00C855D3">
      <w:pPr>
        <w:jc w:val="both"/>
        <w:rPr>
          <w:lang w:val="en-CA"/>
        </w:rPr>
      </w:pPr>
      <w:r w:rsidRPr="00C855D3">
        <w:rPr>
          <w:lang w:val="en-CA"/>
        </w:rPr>
        <w:t xml:space="preserve">Under Reaching Home, communities are </w:t>
      </w:r>
      <w:r w:rsidR="008A0093" w:rsidRPr="00C855D3">
        <w:rPr>
          <w:lang w:val="en-CA"/>
        </w:rPr>
        <w:t>accommodated</w:t>
      </w:r>
      <w:r w:rsidRPr="00C855D3">
        <w:rPr>
          <w:lang w:val="en-CA"/>
        </w:rPr>
        <w:t xml:space="preserve"> to develop and deliver data-driven system plans with clear outcomes. This outcomes-based approach gives communities flexibility to address local priorities by investing in a range of interventions, including homelessness prevention initiatives as well as programming designed to meet the housing, income</w:t>
      </w:r>
      <w:r w:rsidR="00A05AD2" w:rsidRPr="00C855D3">
        <w:rPr>
          <w:lang w:val="en-CA"/>
        </w:rPr>
        <w:t>,</w:t>
      </w:r>
      <w:r w:rsidRPr="00C855D3">
        <w:rPr>
          <w:lang w:val="en-CA"/>
        </w:rPr>
        <w:t xml:space="preserve"> and support needs of Canadians. </w:t>
      </w:r>
    </w:p>
    <w:p w14:paraId="3D7EB130" w14:textId="77777777" w:rsidR="000C35C4" w:rsidRPr="00C855D3" w:rsidRDefault="000C35C4" w:rsidP="00C855D3">
      <w:pPr>
        <w:jc w:val="both"/>
        <w:rPr>
          <w:lang w:val="en-CA"/>
        </w:rPr>
      </w:pPr>
    </w:p>
    <w:p w14:paraId="40605AD4" w14:textId="20EC70CB" w:rsidR="000C35C4" w:rsidRPr="00C855D3" w:rsidRDefault="000C35C4" w:rsidP="00C855D3">
      <w:pPr>
        <w:jc w:val="both"/>
        <w:rPr>
          <w:lang w:val="en-CA"/>
        </w:rPr>
      </w:pPr>
      <w:r w:rsidRPr="00C855D3">
        <w:rPr>
          <w:lang w:val="en-CA"/>
        </w:rPr>
        <w:t xml:space="preserve">A key component of Reaching Home is the community-wide implementation of Coordinated Access. Coordinated Access requires strong local governance and collaboration, resulting in standardized </w:t>
      </w:r>
      <w:r w:rsidR="00F245B6" w:rsidRPr="00C855D3">
        <w:rPr>
          <w:lang w:val="en-CA"/>
        </w:rPr>
        <w:t>workflow processes</w:t>
      </w:r>
      <w:r w:rsidRPr="00C855D3">
        <w:rPr>
          <w:lang w:val="en-CA"/>
        </w:rPr>
        <w:t xml:space="preserve"> used consistently across the system. Responding to homelessness in this highly coordinated way helps communities to achieve their predetermined community-level outcomes by aligning local policies and service delivery approaches</w:t>
      </w:r>
      <w:r w:rsidR="004C2E93" w:rsidRPr="00C855D3">
        <w:rPr>
          <w:lang w:val="en-CA"/>
        </w:rPr>
        <w:t xml:space="preserve">. </w:t>
      </w:r>
    </w:p>
    <w:p w14:paraId="4B894012" w14:textId="77777777" w:rsidR="000C35C4" w:rsidRPr="00C855D3" w:rsidRDefault="000C35C4" w:rsidP="00C855D3">
      <w:pPr>
        <w:jc w:val="both"/>
        <w:rPr>
          <w:lang w:val="en-CA"/>
        </w:rPr>
      </w:pPr>
    </w:p>
    <w:p w14:paraId="6B6BD032" w14:textId="6E96D590" w:rsidR="000C35C4" w:rsidRPr="00C855D3" w:rsidRDefault="000C35C4" w:rsidP="00C855D3">
      <w:pPr>
        <w:jc w:val="both"/>
        <w:rPr>
          <w:lang w:val="en-CA"/>
        </w:rPr>
      </w:pPr>
      <w:r w:rsidRPr="00C855D3">
        <w:rPr>
          <w:lang w:val="en-CA"/>
        </w:rPr>
        <w:t xml:space="preserve">As the Reaching Home Homelessness Management Information System (HMIS), the Homeless Individuals and Families Information System (HIFIS) is key to the implementation of an effective, high quality Coordinated Access system. HIFIS gives service providers and local leaders access to real-time data about the current demand for services and capacity to meet this need. Communities use HIFIS data to support their local system planning efforts, enabling data-driven decision-making about performance management, progress with reaching community-level outcomes, and investment planning to close gaps in the system for those who are currently underserved. </w:t>
      </w:r>
    </w:p>
    <w:p w14:paraId="221F1051" w14:textId="77777777" w:rsidR="000C35C4" w:rsidRPr="00C855D3" w:rsidRDefault="000C35C4" w:rsidP="000C35C4">
      <w:pPr>
        <w:rPr>
          <w:lang w:val="en-CA"/>
        </w:rPr>
      </w:pPr>
    </w:p>
    <w:p w14:paraId="0D5C38AE" w14:textId="77777777" w:rsidR="00C01215" w:rsidRPr="00C855D3" w:rsidRDefault="00C01215" w:rsidP="000C35C4">
      <w:pPr>
        <w:rPr>
          <w:lang w:val="en-CA"/>
        </w:rPr>
      </w:pPr>
    </w:p>
    <w:p w14:paraId="5432E363" w14:textId="44B94FDA" w:rsidR="00EF535D" w:rsidRPr="00C855D3" w:rsidRDefault="00EF535D" w:rsidP="005D772E">
      <w:pPr>
        <w:keepNext/>
        <w:keepLines/>
        <w:rPr>
          <w:lang w:val="en-CA"/>
        </w:rPr>
      </w:pPr>
    </w:p>
    <w:p w14:paraId="2B258B1A" w14:textId="67074C58" w:rsidR="000C35C4" w:rsidRPr="00C855D3" w:rsidRDefault="000C35C4" w:rsidP="005D772E">
      <w:pPr>
        <w:keepNext/>
        <w:keepLines/>
        <w:rPr>
          <w:lang w:val="en-CA"/>
        </w:rPr>
      </w:pPr>
      <w:r w:rsidRPr="00C855D3" w:rsidDel="000E36EA">
        <w:rPr>
          <w:lang w:val="en-CA"/>
        </w:rPr>
        <w:t xml:space="preserve"> </w:t>
      </w:r>
    </w:p>
    <w:p w14:paraId="3456A1F5" w14:textId="561CA8CB" w:rsidR="000C35C4" w:rsidRPr="00C855D3" w:rsidRDefault="000C35C4">
      <w:pPr>
        <w:rPr>
          <w:u w:val="single"/>
          <w:lang w:val="en-CA"/>
        </w:rPr>
      </w:pPr>
    </w:p>
    <w:p w14:paraId="24846770" w14:textId="76910B50" w:rsidR="000C35C4" w:rsidRPr="00C855D3" w:rsidRDefault="000C35C4">
      <w:pPr>
        <w:rPr>
          <w:u w:val="single"/>
          <w:lang w:val="en-CA"/>
        </w:rPr>
      </w:pPr>
      <w:r w:rsidRPr="00C855D3">
        <w:rPr>
          <w:u w:val="single"/>
          <w:lang w:val="en-CA"/>
        </w:rPr>
        <w:br w:type="page"/>
      </w:r>
    </w:p>
    <w:p w14:paraId="28113E77" w14:textId="5F8FD6C7" w:rsidR="000C35C4" w:rsidRPr="00C855D3" w:rsidRDefault="000C35C4" w:rsidP="000C35C4">
      <w:pPr>
        <w:pStyle w:val="Heading1"/>
        <w:rPr>
          <w:lang w:val="en-CA"/>
        </w:rPr>
      </w:pPr>
      <w:bookmarkStart w:id="4" w:name="_Toc64293646"/>
      <w:r w:rsidRPr="00C855D3">
        <w:rPr>
          <w:lang w:val="en-CA"/>
        </w:rPr>
        <w:lastRenderedPageBreak/>
        <w:t>SECTION</w:t>
      </w:r>
      <w:r w:rsidR="00053338" w:rsidRPr="00C855D3">
        <w:rPr>
          <w:lang w:val="en-CA"/>
        </w:rPr>
        <w:t> </w:t>
      </w:r>
      <w:r w:rsidRPr="00C855D3">
        <w:rPr>
          <w:lang w:val="en-CA"/>
        </w:rPr>
        <w:t>1: The Value of and the Importance of Managing Data</w:t>
      </w:r>
      <w:bookmarkEnd w:id="4"/>
    </w:p>
    <w:p w14:paraId="7FEE0890" w14:textId="77777777" w:rsidR="000C35C4" w:rsidRPr="00C855D3" w:rsidRDefault="000C35C4">
      <w:pPr>
        <w:rPr>
          <w:b/>
          <w:bCs/>
          <w:lang w:val="en-CA"/>
        </w:rPr>
      </w:pPr>
    </w:p>
    <w:p w14:paraId="7907F7D6" w14:textId="7D8E3EB1" w:rsidR="22B420A6" w:rsidRPr="00C855D3" w:rsidRDefault="000C35C4" w:rsidP="000C35C4">
      <w:pPr>
        <w:pStyle w:val="Heading2"/>
        <w:rPr>
          <w:lang w:val="en-CA"/>
        </w:rPr>
      </w:pPr>
      <w:bookmarkStart w:id="5" w:name="_Toc64293647"/>
      <w:r w:rsidRPr="00C855D3">
        <w:rPr>
          <w:lang w:val="en-CA"/>
        </w:rPr>
        <w:t>1.1</w:t>
      </w:r>
      <w:r w:rsidR="0034655B">
        <w:rPr>
          <w:lang w:val="en-CA"/>
        </w:rPr>
        <w:t>.</w:t>
      </w:r>
      <w:r w:rsidRPr="00C855D3">
        <w:rPr>
          <w:lang w:val="en-CA"/>
        </w:rPr>
        <w:t xml:space="preserve"> </w:t>
      </w:r>
      <w:r w:rsidR="22B420A6" w:rsidRPr="00C855D3">
        <w:rPr>
          <w:lang w:val="en-CA"/>
        </w:rPr>
        <w:t>Why data matters</w:t>
      </w:r>
      <w:bookmarkEnd w:id="5"/>
    </w:p>
    <w:p w14:paraId="78AE12E1" w14:textId="20D7913E" w:rsidR="22B420A6" w:rsidRPr="00C855D3" w:rsidRDefault="22B420A6">
      <w:pPr>
        <w:rPr>
          <w:b/>
          <w:bCs/>
          <w:lang w:val="en-CA"/>
        </w:rPr>
      </w:pPr>
    </w:p>
    <w:p w14:paraId="5DFC442E" w14:textId="11117192" w:rsidR="22B420A6" w:rsidRPr="00C855D3" w:rsidRDefault="22B420A6" w:rsidP="00C855D3">
      <w:pPr>
        <w:jc w:val="both"/>
        <w:rPr>
          <w:lang w:val="en-CA"/>
        </w:rPr>
      </w:pPr>
      <w:r w:rsidRPr="00C855D3">
        <w:rPr>
          <w:lang w:val="en-CA"/>
        </w:rPr>
        <w:t xml:space="preserve">Having access to </w:t>
      </w:r>
      <w:r w:rsidR="00F12D67" w:rsidRPr="00C855D3">
        <w:rPr>
          <w:lang w:val="en-CA"/>
        </w:rPr>
        <w:t>high</w:t>
      </w:r>
      <w:r w:rsidR="00CC0259" w:rsidRPr="00C855D3">
        <w:rPr>
          <w:lang w:val="en-CA"/>
        </w:rPr>
        <w:t xml:space="preserve"> </w:t>
      </w:r>
      <w:r w:rsidR="00F12D67" w:rsidRPr="00C855D3">
        <w:rPr>
          <w:lang w:val="en-CA"/>
        </w:rPr>
        <w:t>quality</w:t>
      </w:r>
      <w:r w:rsidRPr="00C855D3">
        <w:rPr>
          <w:lang w:val="en-CA"/>
        </w:rPr>
        <w:t xml:space="preserve"> data, at the right time, can support organizations and communities in many ways. For example, data can clarify existing issues, identify new ones, and provide insight on how to address them. </w:t>
      </w:r>
    </w:p>
    <w:p w14:paraId="60A25B52" w14:textId="6D058737" w:rsidR="22B420A6" w:rsidRPr="00C855D3" w:rsidRDefault="22B420A6" w:rsidP="00C855D3">
      <w:pPr>
        <w:jc w:val="both"/>
        <w:rPr>
          <w:lang w:val="en-CA"/>
        </w:rPr>
      </w:pPr>
    </w:p>
    <w:p w14:paraId="6E13FDC6" w14:textId="1B079E5C" w:rsidR="22B420A6" w:rsidRPr="00C855D3" w:rsidRDefault="00F12D67" w:rsidP="00C855D3">
      <w:pPr>
        <w:jc w:val="both"/>
        <w:rPr>
          <w:lang w:val="en-CA"/>
        </w:rPr>
      </w:pPr>
      <w:r w:rsidRPr="00C855D3">
        <w:rPr>
          <w:lang w:val="en-CA"/>
        </w:rPr>
        <w:t>High quality</w:t>
      </w:r>
      <w:r w:rsidR="75F02251" w:rsidRPr="00C855D3">
        <w:rPr>
          <w:lang w:val="en-CA"/>
        </w:rPr>
        <w:t xml:space="preserve"> data is the product of effective data management practices. Commitment to these practices helps to ensure that the time and effort invested in data collection can support informed decision-making. </w:t>
      </w:r>
      <w:r w:rsidR="007160E8" w:rsidRPr="00C855D3">
        <w:rPr>
          <w:lang w:val="en-CA"/>
        </w:rPr>
        <w:t xml:space="preserve">Data can be useful </w:t>
      </w:r>
      <w:r w:rsidR="00DF166A" w:rsidRPr="00C855D3">
        <w:rPr>
          <w:lang w:val="en-CA"/>
        </w:rPr>
        <w:t xml:space="preserve">for service delivery, </w:t>
      </w:r>
      <w:r w:rsidR="007160E8" w:rsidRPr="00C855D3">
        <w:rPr>
          <w:lang w:val="en-CA"/>
        </w:rPr>
        <w:t>decision-making within an organization</w:t>
      </w:r>
      <w:r w:rsidR="00DF166A" w:rsidRPr="00C855D3">
        <w:rPr>
          <w:lang w:val="en-CA"/>
        </w:rPr>
        <w:t>,</w:t>
      </w:r>
      <w:r w:rsidR="007160E8" w:rsidRPr="00C855D3">
        <w:rPr>
          <w:lang w:val="en-CA"/>
        </w:rPr>
        <w:t xml:space="preserve"> and for the community as a whole</w:t>
      </w:r>
      <w:r w:rsidR="00841328" w:rsidRPr="00C855D3">
        <w:rPr>
          <w:lang w:val="en-CA"/>
        </w:rPr>
        <w:t xml:space="preserve">. </w:t>
      </w:r>
    </w:p>
    <w:p w14:paraId="6DFA9A6C" w14:textId="4497F9A7" w:rsidR="22B420A6" w:rsidRPr="00C855D3" w:rsidRDefault="22B420A6" w:rsidP="00C855D3">
      <w:pPr>
        <w:jc w:val="both"/>
        <w:rPr>
          <w:lang w:val="en-CA"/>
        </w:rPr>
      </w:pPr>
    </w:p>
    <w:p w14:paraId="3344B724" w14:textId="10C91ACB" w:rsidR="22B420A6" w:rsidRPr="00C855D3" w:rsidRDefault="22B420A6" w:rsidP="00C855D3">
      <w:pPr>
        <w:jc w:val="both"/>
        <w:rPr>
          <w:lang w:val="en-CA"/>
        </w:rPr>
      </w:pPr>
      <w:r w:rsidRPr="00C855D3">
        <w:rPr>
          <w:lang w:val="en-CA"/>
        </w:rPr>
        <w:t xml:space="preserve">To achieve this goal, organizations and communities will need to </w:t>
      </w:r>
      <w:r w:rsidR="778E15A8" w:rsidRPr="00C855D3">
        <w:rPr>
          <w:lang w:val="en-CA"/>
        </w:rPr>
        <w:t>establish</w:t>
      </w:r>
      <w:r w:rsidRPr="00C855D3">
        <w:rPr>
          <w:lang w:val="en-CA"/>
        </w:rPr>
        <w:t xml:space="preserve"> new processes </w:t>
      </w:r>
      <w:r w:rsidR="56E08841" w:rsidRPr="00C855D3">
        <w:rPr>
          <w:lang w:val="en-CA"/>
        </w:rPr>
        <w:t xml:space="preserve">or formalize existing ones, </w:t>
      </w:r>
      <w:r w:rsidRPr="00C855D3">
        <w:rPr>
          <w:lang w:val="en-CA"/>
        </w:rPr>
        <w:t xml:space="preserve">and build internal capacity related to data stewardship.  </w:t>
      </w:r>
    </w:p>
    <w:p w14:paraId="3A4EB5B3" w14:textId="65DA5CEC" w:rsidR="22B420A6" w:rsidRPr="00C855D3" w:rsidRDefault="22B420A6" w:rsidP="00C855D3">
      <w:pPr>
        <w:jc w:val="both"/>
        <w:rPr>
          <w:lang w:val="en-CA"/>
        </w:rPr>
      </w:pPr>
    </w:p>
    <w:p w14:paraId="0C4D599D" w14:textId="61D87861" w:rsidR="22B420A6" w:rsidRPr="00C855D3" w:rsidRDefault="75F02251" w:rsidP="00C855D3">
      <w:pPr>
        <w:jc w:val="both"/>
        <w:rPr>
          <w:lang w:val="en-CA"/>
        </w:rPr>
      </w:pPr>
      <w:r w:rsidRPr="00C855D3">
        <w:rPr>
          <w:lang w:val="en-CA"/>
        </w:rPr>
        <w:t>This guide provides advice for strengthening data management practices by:</w:t>
      </w:r>
    </w:p>
    <w:p w14:paraId="66295FEC" w14:textId="2AC3309B" w:rsidR="00680236" w:rsidRPr="00C855D3" w:rsidRDefault="00680236" w:rsidP="00C855D3">
      <w:pPr>
        <w:pStyle w:val="ListParagraph"/>
        <w:numPr>
          <w:ilvl w:val="0"/>
          <w:numId w:val="38"/>
        </w:numPr>
        <w:jc w:val="both"/>
        <w:rPr>
          <w:lang w:val="en-CA"/>
        </w:rPr>
      </w:pPr>
      <w:r w:rsidRPr="00C855D3">
        <w:rPr>
          <w:lang w:val="en-CA"/>
        </w:rPr>
        <w:t>Introducing the role of a data steward</w:t>
      </w:r>
      <w:r w:rsidR="00A86A02" w:rsidRPr="00C855D3">
        <w:rPr>
          <w:lang w:val="en-CA"/>
        </w:rPr>
        <w:t>;</w:t>
      </w:r>
      <w:r w:rsidRPr="00C855D3">
        <w:rPr>
          <w:lang w:val="en-CA"/>
        </w:rPr>
        <w:t xml:space="preserve"> </w:t>
      </w:r>
    </w:p>
    <w:p w14:paraId="6EFD8466" w14:textId="428AE96A" w:rsidR="22B420A6" w:rsidRPr="00C855D3" w:rsidRDefault="072FB6CC" w:rsidP="00C855D3">
      <w:pPr>
        <w:pStyle w:val="ListParagraph"/>
        <w:numPr>
          <w:ilvl w:val="0"/>
          <w:numId w:val="38"/>
        </w:numPr>
        <w:jc w:val="both"/>
        <w:rPr>
          <w:lang w:val="en-CA"/>
        </w:rPr>
      </w:pPr>
      <w:r w:rsidRPr="00C855D3">
        <w:rPr>
          <w:lang w:val="en-CA"/>
        </w:rPr>
        <w:t>Describing t</w:t>
      </w:r>
      <w:r w:rsidR="75F02251" w:rsidRPr="00C855D3">
        <w:rPr>
          <w:lang w:val="en-CA"/>
        </w:rPr>
        <w:t>he concept of the data lifecycle;</w:t>
      </w:r>
      <w:r w:rsidR="263B5B2C" w:rsidRPr="00C855D3">
        <w:rPr>
          <w:lang w:val="en-CA"/>
        </w:rPr>
        <w:t xml:space="preserve"> and,</w:t>
      </w:r>
    </w:p>
    <w:p w14:paraId="464A681A" w14:textId="65D51D9A" w:rsidR="22B420A6" w:rsidRPr="00C855D3" w:rsidRDefault="551A10B1" w:rsidP="00C855D3">
      <w:pPr>
        <w:pStyle w:val="ListParagraph"/>
        <w:numPr>
          <w:ilvl w:val="0"/>
          <w:numId w:val="38"/>
        </w:numPr>
        <w:jc w:val="both"/>
        <w:rPr>
          <w:lang w:val="en-CA"/>
        </w:rPr>
      </w:pPr>
      <w:r w:rsidRPr="00C855D3">
        <w:rPr>
          <w:lang w:val="en-CA"/>
        </w:rPr>
        <w:t>Identifying c</w:t>
      </w:r>
      <w:r w:rsidR="75F02251" w:rsidRPr="00C855D3">
        <w:rPr>
          <w:lang w:val="en-CA"/>
        </w:rPr>
        <w:t xml:space="preserve">ommon sources of data quality issues and approaches for resolving them. </w:t>
      </w:r>
    </w:p>
    <w:p w14:paraId="66B04C80" w14:textId="3DED1685" w:rsidR="2C14D4F8" w:rsidRPr="00C855D3" w:rsidRDefault="2C14D4F8" w:rsidP="00C855D3">
      <w:pPr>
        <w:jc w:val="both"/>
        <w:rPr>
          <w:lang w:val="en-CA"/>
        </w:rPr>
      </w:pPr>
    </w:p>
    <w:p w14:paraId="5230BB27" w14:textId="1704A2E8" w:rsidR="22B420A6" w:rsidRPr="00C855D3" w:rsidRDefault="75F02251" w:rsidP="00C855D3">
      <w:pPr>
        <w:jc w:val="both"/>
        <w:rPr>
          <w:lang w:val="en-CA"/>
        </w:rPr>
      </w:pPr>
      <w:r w:rsidRPr="00C855D3">
        <w:rPr>
          <w:lang w:val="en-CA"/>
        </w:rPr>
        <w:t>While data may be perceived to be a technical and complex subject, this guide will illustrate how data management activities can be supported by effective</w:t>
      </w:r>
      <w:r w:rsidR="6448F58B" w:rsidRPr="00C855D3">
        <w:rPr>
          <w:lang w:val="en-CA"/>
        </w:rPr>
        <w:t xml:space="preserve"> strategies that improve data</w:t>
      </w:r>
      <w:r w:rsidRPr="00C855D3">
        <w:rPr>
          <w:lang w:val="en-CA"/>
        </w:rPr>
        <w:t xml:space="preserve"> coordination</w:t>
      </w:r>
      <w:r w:rsidR="00DF166A" w:rsidRPr="00C855D3">
        <w:rPr>
          <w:lang w:val="en-CA"/>
        </w:rPr>
        <w:t xml:space="preserve">. </w:t>
      </w:r>
      <w:r w:rsidRPr="00C855D3">
        <w:rPr>
          <w:lang w:val="en-CA"/>
        </w:rPr>
        <w:t>By taking incremental steps over time, practi</w:t>
      </w:r>
      <w:r w:rsidR="00CC0259" w:rsidRPr="00C855D3">
        <w:rPr>
          <w:lang w:val="en-CA"/>
        </w:rPr>
        <w:t>s</w:t>
      </w:r>
      <w:r w:rsidRPr="00C855D3">
        <w:rPr>
          <w:lang w:val="en-CA"/>
        </w:rPr>
        <w:t xml:space="preserve">ing good data management is something that everyone can do. </w:t>
      </w:r>
    </w:p>
    <w:p w14:paraId="249426CD" w14:textId="44AFBA27" w:rsidR="00680236" w:rsidRPr="00C855D3" w:rsidRDefault="00680236" w:rsidP="00DB6775">
      <w:pPr>
        <w:pStyle w:val="Heading2"/>
        <w:spacing w:before="240"/>
        <w:rPr>
          <w:lang w:val="en-CA"/>
        </w:rPr>
      </w:pPr>
      <w:bookmarkStart w:id="6" w:name="_Toc64293648"/>
      <w:r w:rsidRPr="00C855D3">
        <w:rPr>
          <w:lang w:val="en-CA"/>
        </w:rPr>
        <w:t>1.2</w:t>
      </w:r>
      <w:r w:rsidR="0034655B">
        <w:rPr>
          <w:lang w:val="en-CA"/>
        </w:rPr>
        <w:t>.</w:t>
      </w:r>
      <w:r w:rsidRPr="00C855D3">
        <w:rPr>
          <w:lang w:val="en-CA"/>
        </w:rPr>
        <w:t xml:space="preserve"> Demonstrating the value of data in a community</w:t>
      </w:r>
      <w:bookmarkEnd w:id="6"/>
    </w:p>
    <w:p w14:paraId="1FF3DDA3" w14:textId="77777777" w:rsidR="00680236" w:rsidRPr="00C855D3" w:rsidRDefault="00680236">
      <w:pPr>
        <w:rPr>
          <w:lang w:val="en-CA"/>
        </w:rPr>
      </w:pPr>
    </w:p>
    <w:p w14:paraId="14D95C77" w14:textId="664C2595" w:rsidR="007F751C" w:rsidRPr="00C855D3" w:rsidRDefault="007F751C" w:rsidP="00C855D3">
      <w:pPr>
        <w:jc w:val="both"/>
        <w:rPr>
          <w:lang w:val="en-CA"/>
        </w:rPr>
      </w:pPr>
      <w:r w:rsidRPr="00C855D3">
        <w:rPr>
          <w:lang w:val="en-CA"/>
        </w:rPr>
        <w:t>The fictitious community of Grandview is used</w:t>
      </w:r>
      <w:r w:rsidR="007160E8" w:rsidRPr="00C855D3">
        <w:rPr>
          <w:lang w:val="en-CA"/>
        </w:rPr>
        <w:t xml:space="preserve"> throughout the guide</w:t>
      </w:r>
      <w:r w:rsidRPr="00C855D3">
        <w:rPr>
          <w:lang w:val="en-CA"/>
        </w:rPr>
        <w:t xml:space="preserve"> as a setting to demonstrate and give context to different </w:t>
      </w:r>
      <w:r w:rsidR="007160E8" w:rsidRPr="00C855D3">
        <w:rPr>
          <w:lang w:val="en-CA"/>
        </w:rPr>
        <w:t xml:space="preserve">data management </w:t>
      </w:r>
      <w:r w:rsidRPr="00C855D3">
        <w:rPr>
          <w:lang w:val="en-CA"/>
        </w:rPr>
        <w:t>concepts. Grandview is a medium</w:t>
      </w:r>
      <w:r w:rsidR="00CC0259" w:rsidRPr="00C855D3">
        <w:rPr>
          <w:lang w:val="en-CA"/>
        </w:rPr>
        <w:t>-</w:t>
      </w:r>
      <w:r w:rsidRPr="00C855D3">
        <w:rPr>
          <w:lang w:val="en-CA"/>
        </w:rPr>
        <w:t xml:space="preserve">sized community that is in the process of implementing Coordinated Access and is using HIFIS (Homeless Individuals and Families </w:t>
      </w:r>
      <w:r w:rsidR="005B23F1" w:rsidRPr="00C855D3">
        <w:rPr>
          <w:lang w:val="en-CA"/>
        </w:rPr>
        <w:t xml:space="preserve">Information </w:t>
      </w:r>
      <w:r w:rsidRPr="00C855D3">
        <w:rPr>
          <w:lang w:val="en-CA"/>
        </w:rPr>
        <w:t xml:space="preserve">System) to manage their data. </w:t>
      </w:r>
    </w:p>
    <w:p w14:paraId="04938B7C" w14:textId="77777777" w:rsidR="00DB6775" w:rsidRPr="00C855D3" w:rsidRDefault="00DB6775">
      <w:pPr>
        <w:rPr>
          <w:lang w:val="en-CA"/>
        </w:rPr>
      </w:pPr>
      <w:r w:rsidRPr="00C855D3">
        <w:rPr>
          <w:lang w:val="en-CA"/>
        </w:rPr>
        <w:br w:type="page"/>
      </w:r>
    </w:p>
    <w:p w14:paraId="77E0394E" w14:textId="2B5AC32E" w:rsidR="00680236" w:rsidRPr="00C855D3" w:rsidRDefault="00680236" w:rsidP="00680236">
      <w:pPr>
        <w:rPr>
          <w:lang w:val="en-CA"/>
        </w:rPr>
      </w:pPr>
      <w:r w:rsidRPr="00C855D3">
        <w:rPr>
          <w:lang w:val="en-CA"/>
        </w:rPr>
        <w:lastRenderedPageBreak/>
        <w:t xml:space="preserve">The value of data is highlighted across the following brief examples: </w:t>
      </w:r>
    </w:p>
    <w:p w14:paraId="13308E40" w14:textId="77777777" w:rsidR="007F751C" w:rsidRPr="00C855D3" w:rsidRDefault="007F751C">
      <w:pPr>
        <w:rPr>
          <w:lang w:val="en-CA"/>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01539C" w:rsidRPr="00CE36CC" w14:paraId="7906F7DA" w14:textId="77777777" w:rsidTr="5F542824">
        <w:tc>
          <w:tcPr>
            <w:tcW w:w="936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6C6BA788" w14:textId="1B4DBDDF" w:rsidR="0001539C" w:rsidRPr="00C855D3" w:rsidRDefault="0001539C">
            <w:pPr>
              <w:rPr>
                <w:i/>
                <w:iCs/>
                <w:lang w:val="en-CA"/>
              </w:rPr>
            </w:pPr>
            <w:r w:rsidRPr="00C855D3">
              <w:rPr>
                <w:b/>
                <w:bCs/>
                <w:lang w:val="en-CA"/>
              </w:rPr>
              <w:t>Example</w:t>
            </w:r>
            <w:r w:rsidR="00053338" w:rsidRPr="00C855D3">
              <w:rPr>
                <w:b/>
                <w:bCs/>
                <w:lang w:val="en-CA"/>
              </w:rPr>
              <w:t> </w:t>
            </w:r>
            <w:r w:rsidRPr="00C855D3">
              <w:rPr>
                <w:b/>
                <w:bCs/>
                <w:lang w:val="en-CA"/>
              </w:rPr>
              <w:t xml:space="preserve">1: Strategic </w:t>
            </w:r>
            <w:r w:rsidR="00D528E5" w:rsidRPr="00C855D3">
              <w:rPr>
                <w:b/>
                <w:bCs/>
                <w:lang w:val="en-CA"/>
              </w:rPr>
              <w:t>Community Investments</w:t>
            </w:r>
          </w:p>
        </w:tc>
      </w:tr>
      <w:tr w:rsidR="0001539C" w:rsidRPr="00CE36CC" w14:paraId="0F7E5F25" w14:textId="77777777" w:rsidTr="5F542824">
        <w:tc>
          <w:tcPr>
            <w:tcW w:w="936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52395194" w14:textId="0C48B2EC" w:rsidR="00B110B8" w:rsidRPr="00C855D3" w:rsidRDefault="00B110B8" w:rsidP="00C855D3">
            <w:pPr>
              <w:pStyle w:val="CommentText"/>
              <w:jc w:val="both"/>
              <w:rPr>
                <w:sz w:val="22"/>
                <w:szCs w:val="22"/>
                <w:lang w:val="en-CA"/>
              </w:rPr>
            </w:pPr>
            <w:r w:rsidRPr="00C855D3">
              <w:rPr>
                <w:sz w:val="22"/>
                <w:szCs w:val="22"/>
                <w:lang w:val="en-CA"/>
              </w:rPr>
              <w:t xml:space="preserve">The community of Grandview is seeking to reduce inflows to homelessness by 25% for youth. They dedicate new funding to provide supports for youth at high risk of homelessness. </w:t>
            </w:r>
          </w:p>
          <w:p w14:paraId="32A88760" w14:textId="77777777" w:rsidR="00B110B8" w:rsidRPr="00C855D3" w:rsidRDefault="00B110B8" w:rsidP="00C855D3">
            <w:pPr>
              <w:pStyle w:val="CommentText"/>
              <w:jc w:val="both"/>
              <w:rPr>
                <w:sz w:val="22"/>
                <w:szCs w:val="22"/>
                <w:lang w:val="en-CA"/>
              </w:rPr>
            </w:pPr>
          </w:p>
          <w:p w14:paraId="34BB4622" w14:textId="13E12099" w:rsidR="00D528E5" w:rsidRPr="00C855D3" w:rsidRDefault="16AE607C" w:rsidP="00C855D3">
            <w:pPr>
              <w:pStyle w:val="CommentText"/>
              <w:jc w:val="both"/>
              <w:rPr>
                <w:lang w:val="en-CA"/>
              </w:rPr>
            </w:pPr>
            <w:r w:rsidRPr="00C855D3">
              <w:rPr>
                <w:sz w:val="22"/>
                <w:szCs w:val="22"/>
                <w:lang w:val="en-CA"/>
              </w:rPr>
              <w:t>The</w:t>
            </w:r>
            <w:r w:rsidR="6493796F" w:rsidRPr="00C855D3">
              <w:rPr>
                <w:sz w:val="22"/>
                <w:szCs w:val="22"/>
                <w:lang w:val="en-CA"/>
              </w:rPr>
              <w:t xml:space="preserve">y decided to dedicate this new funding to support </w:t>
            </w:r>
            <w:r w:rsidR="131A998B" w:rsidRPr="00C855D3">
              <w:rPr>
                <w:sz w:val="22"/>
                <w:szCs w:val="22"/>
                <w:lang w:val="en-CA"/>
              </w:rPr>
              <w:t>after looking</w:t>
            </w:r>
            <w:r w:rsidR="6493796F" w:rsidRPr="00C855D3">
              <w:rPr>
                <w:sz w:val="22"/>
                <w:szCs w:val="22"/>
                <w:lang w:val="en-CA"/>
              </w:rPr>
              <w:t xml:space="preserve"> </w:t>
            </w:r>
            <w:r w:rsidR="55892E62" w:rsidRPr="00C855D3">
              <w:rPr>
                <w:sz w:val="22"/>
                <w:szCs w:val="22"/>
                <w:lang w:val="en-CA"/>
              </w:rPr>
              <w:t>at evidence</w:t>
            </w:r>
            <w:r w:rsidR="6493796F" w:rsidRPr="00C855D3">
              <w:rPr>
                <w:sz w:val="22"/>
                <w:szCs w:val="22"/>
                <w:lang w:val="en-CA"/>
              </w:rPr>
              <w:t xml:space="preserve"> from </w:t>
            </w:r>
            <w:r w:rsidR="00D528E5" w:rsidRPr="00C855D3">
              <w:rPr>
                <w:sz w:val="22"/>
                <w:szCs w:val="22"/>
                <w:lang w:val="en-CA"/>
              </w:rPr>
              <w:t xml:space="preserve">prevention and diversion </w:t>
            </w:r>
            <w:r w:rsidR="6493796F" w:rsidRPr="00C855D3">
              <w:rPr>
                <w:sz w:val="22"/>
                <w:szCs w:val="22"/>
                <w:lang w:val="en-CA"/>
              </w:rPr>
              <w:t xml:space="preserve">service </w:t>
            </w:r>
            <w:r w:rsidRPr="00C855D3">
              <w:rPr>
                <w:sz w:val="22"/>
                <w:szCs w:val="22"/>
                <w:lang w:val="en-CA"/>
              </w:rPr>
              <w:t>provider</w:t>
            </w:r>
            <w:r w:rsidR="00D552B6" w:rsidRPr="00C855D3">
              <w:rPr>
                <w:sz w:val="22"/>
                <w:szCs w:val="22"/>
                <w:lang w:val="en-CA"/>
              </w:rPr>
              <w:t>s</w:t>
            </w:r>
            <w:r w:rsidR="00D528E5" w:rsidRPr="00C855D3">
              <w:rPr>
                <w:sz w:val="22"/>
                <w:szCs w:val="22"/>
                <w:lang w:val="en-CA"/>
              </w:rPr>
              <w:t xml:space="preserve">, </w:t>
            </w:r>
            <w:r w:rsidRPr="00C855D3">
              <w:rPr>
                <w:sz w:val="22"/>
                <w:szCs w:val="22"/>
                <w:lang w:val="en-CA"/>
              </w:rPr>
              <w:t>Porchlight</w:t>
            </w:r>
            <w:r w:rsidR="6493796F" w:rsidRPr="00C855D3">
              <w:rPr>
                <w:sz w:val="22"/>
                <w:szCs w:val="22"/>
                <w:lang w:val="en-CA"/>
              </w:rPr>
              <w:t xml:space="preserve">. Porchlight </w:t>
            </w:r>
            <w:r w:rsidRPr="00C855D3">
              <w:rPr>
                <w:sz w:val="22"/>
                <w:szCs w:val="22"/>
                <w:lang w:val="en-CA"/>
              </w:rPr>
              <w:t xml:space="preserve">reviewed their HIFIS data and identified </w:t>
            </w:r>
            <w:r w:rsidR="00D528E5" w:rsidRPr="00C855D3">
              <w:rPr>
                <w:sz w:val="22"/>
                <w:szCs w:val="22"/>
                <w:lang w:val="en-CA"/>
              </w:rPr>
              <w:t xml:space="preserve">a significant number of </w:t>
            </w:r>
            <w:r w:rsidRPr="00C855D3">
              <w:rPr>
                <w:sz w:val="22"/>
                <w:szCs w:val="22"/>
                <w:lang w:val="en-CA"/>
              </w:rPr>
              <w:t>youth</w:t>
            </w:r>
            <w:r w:rsidR="00D528E5" w:rsidRPr="00C855D3">
              <w:rPr>
                <w:sz w:val="22"/>
                <w:szCs w:val="22"/>
                <w:lang w:val="en-CA"/>
              </w:rPr>
              <w:t>s</w:t>
            </w:r>
            <w:r w:rsidRPr="00C855D3">
              <w:rPr>
                <w:sz w:val="22"/>
                <w:szCs w:val="22"/>
                <w:lang w:val="en-CA"/>
              </w:rPr>
              <w:t xml:space="preserve"> that were calling in more than twice </w:t>
            </w:r>
            <w:r w:rsidR="6493796F" w:rsidRPr="00C855D3">
              <w:rPr>
                <w:sz w:val="22"/>
                <w:szCs w:val="22"/>
                <w:lang w:val="en-CA"/>
              </w:rPr>
              <w:t xml:space="preserve">a week </w:t>
            </w:r>
            <w:r w:rsidRPr="00C855D3">
              <w:rPr>
                <w:sz w:val="22"/>
                <w:szCs w:val="22"/>
                <w:lang w:val="en-CA"/>
              </w:rPr>
              <w:t>to get help mediat</w:t>
            </w:r>
            <w:r w:rsidR="6493796F" w:rsidRPr="00C855D3">
              <w:rPr>
                <w:sz w:val="22"/>
                <w:szCs w:val="22"/>
                <w:lang w:val="en-CA"/>
              </w:rPr>
              <w:t>ing</w:t>
            </w:r>
            <w:r w:rsidRPr="00C855D3">
              <w:rPr>
                <w:sz w:val="22"/>
                <w:szCs w:val="22"/>
                <w:lang w:val="en-CA"/>
              </w:rPr>
              <w:t xml:space="preserve"> issues in their family home, and sometimes </w:t>
            </w:r>
            <w:r w:rsidR="6493796F" w:rsidRPr="00C855D3">
              <w:rPr>
                <w:sz w:val="22"/>
                <w:szCs w:val="22"/>
                <w:lang w:val="en-CA"/>
              </w:rPr>
              <w:t>to get</w:t>
            </w:r>
            <w:r w:rsidRPr="00C855D3">
              <w:rPr>
                <w:sz w:val="22"/>
                <w:szCs w:val="22"/>
                <w:lang w:val="en-CA"/>
              </w:rPr>
              <w:t xml:space="preserve"> support to stay with a relative for a few days a month so that they could avoid a shelter stay. </w:t>
            </w:r>
            <w:r w:rsidR="6493796F" w:rsidRPr="00C855D3">
              <w:rPr>
                <w:sz w:val="22"/>
                <w:szCs w:val="22"/>
                <w:lang w:val="en-CA"/>
              </w:rPr>
              <w:t>The data that Porchlight collected helped Grandview p</w:t>
            </w:r>
            <w:r w:rsidRPr="00C855D3">
              <w:rPr>
                <w:sz w:val="22"/>
                <w:szCs w:val="22"/>
                <w:lang w:val="en-CA"/>
              </w:rPr>
              <w:t xml:space="preserve">rioritize </w:t>
            </w:r>
            <w:r w:rsidR="6493796F" w:rsidRPr="00C855D3">
              <w:rPr>
                <w:sz w:val="22"/>
                <w:szCs w:val="22"/>
                <w:lang w:val="en-CA"/>
              </w:rPr>
              <w:t>10</w:t>
            </w:r>
            <w:r w:rsidRPr="00C855D3">
              <w:rPr>
                <w:sz w:val="22"/>
                <w:szCs w:val="22"/>
                <w:lang w:val="en-CA"/>
              </w:rPr>
              <w:t xml:space="preserve"> youth</w:t>
            </w:r>
            <w:r w:rsidR="00941058" w:rsidRPr="00C855D3">
              <w:rPr>
                <w:sz w:val="22"/>
                <w:szCs w:val="22"/>
                <w:lang w:val="en-CA"/>
              </w:rPr>
              <w:t>s</w:t>
            </w:r>
            <w:r w:rsidRPr="00C855D3">
              <w:rPr>
                <w:sz w:val="22"/>
                <w:szCs w:val="22"/>
                <w:lang w:val="en-CA"/>
              </w:rPr>
              <w:t xml:space="preserve"> for </w:t>
            </w:r>
            <w:r w:rsidR="00F245B6" w:rsidRPr="00C855D3">
              <w:rPr>
                <w:sz w:val="22"/>
                <w:szCs w:val="22"/>
                <w:lang w:val="en-CA"/>
              </w:rPr>
              <w:t>support, which</w:t>
            </w:r>
            <w:r w:rsidR="00DF166A" w:rsidRPr="00C855D3">
              <w:rPr>
                <w:sz w:val="22"/>
                <w:szCs w:val="22"/>
                <w:lang w:val="en-CA"/>
              </w:rPr>
              <w:t xml:space="preserve"> prevented them from </w:t>
            </w:r>
            <w:r w:rsidR="00D528E5" w:rsidRPr="00C855D3">
              <w:rPr>
                <w:sz w:val="22"/>
                <w:szCs w:val="22"/>
                <w:lang w:val="en-CA"/>
              </w:rPr>
              <w:t xml:space="preserve">becoming homeless. </w:t>
            </w:r>
          </w:p>
        </w:tc>
      </w:tr>
    </w:tbl>
    <w:p w14:paraId="09E3F548" w14:textId="303F8365" w:rsidR="00C2122B" w:rsidRPr="00C855D3" w:rsidRDefault="00C2122B">
      <w:pPr>
        <w:rPr>
          <w:b/>
          <w:lang w:val="en-CA"/>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C2122B" w:rsidRPr="00CE36CC" w14:paraId="31D657A0" w14:textId="77777777" w:rsidTr="00F12D67">
        <w:tc>
          <w:tcPr>
            <w:tcW w:w="936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66E9C924" w14:textId="23A2694B" w:rsidR="00C2122B" w:rsidRPr="00C855D3" w:rsidRDefault="00C2122B" w:rsidP="00F12D67">
            <w:pPr>
              <w:rPr>
                <w:i/>
                <w:lang w:val="en-CA"/>
              </w:rPr>
            </w:pPr>
            <w:r w:rsidRPr="00C855D3">
              <w:rPr>
                <w:b/>
                <w:bCs/>
                <w:lang w:val="en-CA"/>
              </w:rPr>
              <w:t>Example</w:t>
            </w:r>
            <w:r w:rsidR="00053338" w:rsidRPr="00C855D3">
              <w:rPr>
                <w:b/>
                <w:bCs/>
                <w:lang w:val="en-CA"/>
              </w:rPr>
              <w:t> </w:t>
            </w:r>
            <w:r w:rsidRPr="00C855D3">
              <w:rPr>
                <w:b/>
                <w:bCs/>
                <w:lang w:val="en-CA"/>
              </w:rPr>
              <w:t xml:space="preserve">2: Advancing </w:t>
            </w:r>
            <w:r w:rsidR="00D552B6" w:rsidRPr="00C855D3">
              <w:rPr>
                <w:b/>
                <w:bCs/>
                <w:lang w:val="en-CA"/>
              </w:rPr>
              <w:t>U</w:t>
            </w:r>
            <w:r w:rsidRPr="00C855D3">
              <w:rPr>
                <w:b/>
                <w:bCs/>
                <w:lang w:val="en-CA"/>
              </w:rPr>
              <w:t xml:space="preserve">nderstanding of </w:t>
            </w:r>
            <w:r w:rsidR="00D552B6" w:rsidRPr="00C855D3">
              <w:rPr>
                <w:b/>
                <w:bCs/>
                <w:lang w:val="en-CA"/>
              </w:rPr>
              <w:t>H</w:t>
            </w:r>
            <w:r w:rsidRPr="00C855D3">
              <w:rPr>
                <w:b/>
                <w:bCs/>
                <w:lang w:val="en-CA"/>
              </w:rPr>
              <w:t>omelessness in Canada</w:t>
            </w:r>
          </w:p>
        </w:tc>
      </w:tr>
      <w:tr w:rsidR="00C2122B" w:rsidRPr="00CE36CC" w14:paraId="16838C85" w14:textId="77777777" w:rsidTr="00F12D67">
        <w:tc>
          <w:tcPr>
            <w:tcW w:w="936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34E028A2" w14:textId="64DBAE6F" w:rsidR="00C2122B" w:rsidRPr="00C855D3" w:rsidRDefault="00C2122B" w:rsidP="00C855D3">
            <w:pPr>
              <w:jc w:val="both"/>
              <w:rPr>
                <w:i/>
                <w:iCs/>
                <w:lang w:val="en-CA"/>
              </w:rPr>
            </w:pPr>
            <w:r w:rsidRPr="00C855D3">
              <w:rPr>
                <w:lang w:val="en-CA"/>
              </w:rPr>
              <w:t xml:space="preserve">In exchange for using HIFIS, communities provide the Government of Canada with 38 non-directly identifiable export fields. The export fields provide the Government of Canada with the data to inform policy, analysis, research, and evaluation purposes, which helps to advance the understanding of homelessness in Canada. In addition, the various types of data collected through HIFIS are used to create reports, such as the </w:t>
            </w:r>
            <w:hyperlink r:id="rId12">
              <w:r w:rsidRPr="00C855D3">
                <w:rPr>
                  <w:rStyle w:val="Hyperlink"/>
                  <w:lang w:val="en-CA"/>
                </w:rPr>
                <w:t>National Shelter Study</w:t>
              </w:r>
            </w:hyperlink>
            <w:r w:rsidRPr="00C855D3">
              <w:rPr>
                <w:lang w:val="en-CA"/>
              </w:rPr>
              <w:t xml:space="preserve">. This report contains findings on shelter use across the country, and the demographic characteristics of clients that access emergency shelters. This information allows </w:t>
            </w:r>
            <w:r w:rsidR="00262DA9" w:rsidRPr="00C855D3">
              <w:rPr>
                <w:lang w:val="en-CA"/>
              </w:rPr>
              <w:t xml:space="preserve">INFC </w:t>
            </w:r>
            <w:r w:rsidRPr="00C855D3">
              <w:rPr>
                <w:lang w:val="en-CA"/>
              </w:rPr>
              <w:t xml:space="preserve">to better understand homelessness trends, and inform policy development for the homeless-serving sector. </w:t>
            </w:r>
          </w:p>
        </w:tc>
      </w:tr>
    </w:tbl>
    <w:p w14:paraId="0FA0751D" w14:textId="77777777" w:rsidR="00C2122B" w:rsidRPr="00C855D3" w:rsidRDefault="00C2122B">
      <w:pPr>
        <w:rPr>
          <w:b/>
          <w:lang w:val="en-CA"/>
        </w:rPr>
      </w:pPr>
    </w:p>
    <w:tbl>
      <w:tblPr>
        <w:tblW w:w="935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400" w:firstRow="0" w:lastRow="0" w:firstColumn="0" w:lastColumn="0" w:noHBand="0" w:noVBand="1"/>
      </w:tblPr>
      <w:tblGrid>
        <w:gridCol w:w="9356"/>
      </w:tblGrid>
      <w:tr w:rsidR="00E971B4" w:rsidRPr="00CE36CC" w14:paraId="2931EA6A" w14:textId="77777777" w:rsidTr="00E971B4">
        <w:tc>
          <w:tcPr>
            <w:tcW w:w="9356" w:type="dxa"/>
          </w:tcPr>
          <w:p w14:paraId="773AE361" w14:textId="68B79C2D" w:rsidR="00E971B4" w:rsidRPr="00C855D3" w:rsidRDefault="00E971B4">
            <w:pPr>
              <w:rPr>
                <w:b/>
                <w:bCs/>
                <w:lang w:val="en-CA"/>
              </w:rPr>
            </w:pPr>
            <w:r w:rsidRPr="00C855D3">
              <w:rPr>
                <w:b/>
                <w:bCs/>
                <w:lang w:val="en-CA"/>
              </w:rPr>
              <w:t>Example</w:t>
            </w:r>
            <w:r w:rsidR="00053338" w:rsidRPr="00C855D3">
              <w:rPr>
                <w:b/>
                <w:bCs/>
                <w:lang w:val="en-CA"/>
              </w:rPr>
              <w:t> </w:t>
            </w:r>
            <w:r w:rsidRPr="00C855D3">
              <w:rPr>
                <w:b/>
                <w:bCs/>
                <w:lang w:val="en-CA"/>
              </w:rPr>
              <w:t xml:space="preserve">3: Data for Community </w:t>
            </w:r>
            <w:r w:rsidR="00DF166A" w:rsidRPr="00C855D3">
              <w:rPr>
                <w:b/>
                <w:bCs/>
                <w:lang w:val="en-CA"/>
              </w:rPr>
              <w:t>Planning</w:t>
            </w:r>
          </w:p>
        </w:tc>
      </w:tr>
      <w:tr w:rsidR="00E971B4" w:rsidRPr="00CE36CC" w14:paraId="09BAC2AB" w14:textId="77777777" w:rsidTr="00E971B4">
        <w:tc>
          <w:tcPr>
            <w:tcW w:w="9356" w:type="dxa"/>
          </w:tcPr>
          <w:p w14:paraId="71489CF8" w14:textId="4D2C13E6" w:rsidR="00E971B4" w:rsidRPr="00C855D3" w:rsidRDefault="00E971B4" w:rsidP="00C855D3">
            <w:pPr>
              <w:jc w:val="both"/>
              <w:rPr>
                <w:lang w:val="en-CA"/>
              </w:rPr>
            </w:pPr>
            <w:r w:rsidRPr="00C855D3">
              <w:rPr>
                <w:lang w:val="en-CA"/>
              </w:rPr>
              <w:t xml:space="preserve">The homeless shelter, </w:t>
            </w:r>
            <w:r w:rsidR="00841328" w:rsidRPr="00C855D3">
              <w:rPr>
                <w:lang w:val="en-CA"/>
              </w:rPr>
              <w:t>Grandview’s Men’s Shelter</w:t>
            </w:r>
            <w:r w:rsidRPr="00C855D3">
              <w:rPr>
                <w:lang w:val="en-CA"/>
              </w:rPr>
              <w:t xml:space="preserve">, provides a monthly summary </w:t>
            </w:r>
            <w:r w:rsidR="007C2618" w:rsidRPr="00C855D3">
              <w:rPr>
                <w:lang w:val="en-CA"/>
              </w:rPr>
              <w:t>from data collected in HIFIS</w:t>
            </w:r>
            <w:r w:rsidR="00841328" w:rsidRPr="00C855D3">
              <w:rPr>
                <w:lang w:val="en-CA"/>
              </w:rPr>
              <w:t xml:space="preserve"> about </w:t>
            </w:r>
            <w:r w:rsidRPr="00C855D3">
              <w:rPr>
                <w:lang w:val="en-CA"/>
              </w:rPr>
              <w:t xml:space="preserve">where clients were before accessing the shelter. </w:t>
            </w:r>
            <w:r w:rsidR="0007197E" w:rsidRPr="00C855D3">
              <w:rPr>
                <w:lang w:val="en-CA"/>
              </w:rPr>
              <w:t xml:space="preserve">Grandview </w:t>
            </w:r>
            <w:r w:rsidRPr="00C855D3">
              <w:rPr>
                <w:lang w:val="en-CA"/>
              </w:rPr>
              <w:t>prepares the summ</w:t>
            </w:r>
            <w:r w:rsidR="00D528E5" w:rsidRPr="00C855D3">
              <w:rPr>
                <w:lang w:val="en-CA"/>
              </w:rPr>
              <w:t>a</w:t>
            </w:r>
            <w:r w:rsidRPr="00C855D3">
              <w:rPr>
                <w:lang w:val="en-CA"/>
              </w:rPr>
              <w:t>ry for local hospital, correctional facilities, and child welfare systems. The summary is used by the homelessness response system in Grandview to set targets to reduce the number of people dischar</w:t>
            </w:r>
            <w:r w:rsidR="00680236" w:rsidRPr="00C855D3">
              <w:rPr>
                <w:lang w:val="en-CA"/>
              </w:rPr>
              <w:t>g</w:t>
            </w:r>
            <w:r w:rsidRPr="00C855D3">
              <w:rPr>
                <w:lang w:val="en-CA"/>
              </w:rPr>
              <w:t xml:space="preserve">ed to homelessness from these places and helps to test solutions to reach the targets.  </w:t>
            </w:r>
          </w:p>
        </w:tc>
      </w:tr>
    </w:tbl>
    <w:p w14:paraId="31805BC5" w14:textId="16FBA576" w:rsidR="00DB6775" w:rsidRPr="00C855D3" w:rsidRDefault="00DB6775">
      <w:pPr>
        <w:rPr>
          <w:b/>
          <w:lang w:val="en-CA"/>
        </w:rPr>
      </w:pPr>
    </w:p>
    <w:p w14:paraId="4F0751B2" w14:textId="77777777" w:rsidR="00DB6775" w:rsidRPr="00C855D3" w:rsidRDefault="00DB6775">
      <w:pPr>
        <w:rPr>
          <w:b/>
          <w:lang w:val="en-CA"/>
        </w:rPr>
      </w:pPr>
      <w:r w:rsidRPr="00C855D3">
        <w:rPr>
          <w:b/>
          <w:lang w:val="en-CA"/>
        </w:rPr>
        <w:br w:type="page"/>
      </w:r>
    </w:p>
    <w:p w14:paraId="646F256D" w14:textId="77777777" w:rsidR="00C2122B" w:rsidRPr="00C855D3" w:rsidRDefault="00C2122B">
      <w:pPr>
        <w:rPr>
          <w:b/>
          <w:lang w:val="en-CA"/>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E971B4" w:rsidRPr="00CE36CC" w14:paraId="26626055" w14:textId="77777777" w:rsidTr="00F12D67">
        <w:tc>
          <w:tcPr>
            <w:tcW w:w="936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7EC6A985" w14:textId="14F6DDA2" w:rsidR="00E971B4" w:rsidRPr="00C855D3" w:rsidRDefault="00E971B4" w:rsidP="00ED4A7B">
            <w:pPr>
              <w:rPr>
                <w:i/>
                <w:lang w:val="en-CA"/>
              </w:rPr>
            </w:pPr>
            <w:r w:rsidRPr="00C855D3">
              <w:rPr>
                <w:b/>
                <w:lang w:val="en-CA"/>
              </w:rPr>
              <w:t xml:space="preserve">Example </w:t>
            </w:r>
            <w:r w:rsidR="00ED4A7B" w:rsidRPr="00C855D3">
              <w:rPr>
                <w:b/>
                <w:lang w:val="en-CA"/>
              </w:rPr>
              <w:t>4</w:t>
            </w:r>
            <w:r w:rsidRPr="00C855D3">
              <w:rPr>
                <w:b/>
                <w:lang w:val="en-CA"/>
              </w:rPr>
              <w:t xml:space="preserve">: Impact of poor data management </w:t>
            </w:r>
          </w:p>
        </w:tc>
      </w:tr>
      <w:tr w:rsidR="00E971B4" w:rsidRPr="00CE36CC" w14:paraId="08C35C6C" w14:textId="77777777" w:rsidTr="00F12D67">
        <w:tc>
          <w:tcPr>
            <w:tcW w:w="936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22FACC59" w14:textId="3A9CDAF6" w:rsidR="00E971B4" w:rsidRPr="00C855D3" w:rsidRDefault="00E971B4" w:rsidP="00C855D3">
            <w:pPr>
              <w:jc w:val="both"/>
              <w:rPr>
                <w:lang w:val="en-CA"/>
              </w:rPr>
            </w:pPr>
            <w:r w:rsidRPr="00C855D3">
              <w:rPr>
                <w:lang w:val="en-CA"/>
              </w:rPr>
              <w:t xml:space="preserve">In a Coordinated Access system, multiple client records could be the reason for a client not receiving the supports they require.  </w:t>
            </w:r>
          </w:p>
          <w:p w14:paraId="2E88DD25" w14:textId="77777777" w:rsidR="00E971B4" w:rsidRPr="00C855D3" w:rsidRDefault="00E971B4" w:rsidP="00C855D3">
            <w:pPr>
              <w:jc w:val="both"/>
              <w:rPr>
                <w:lang w:val="en-CA"/>
              </w:rPr>
            </w:pPr>
          </w:p>
          <w:p w14:paraId="0A7E2BA8" w14:textId="47747809" w:rsidR="00E971B4" w:rsidRPr="00C855D3" w:rsidRDefault="00E971B4" w:rsidP="00C855D3">
            <w:pPr>
              <w:jc w:val="both"/>
              <w:rPr>
                <w:lang w:val="en-CA"/>
              </w:rPr>
            </w:pPr>
            <w:r w:rsidRPr="00C855D3">
              <w:rPr>
                <w:lang w:val="en-CA"/>
              </w:rPr>
              <w:t>Stacy, the Coordinated Access Lead in her community, is working to merge several duplicate client records to ensure her Unique Identifier List is complete. Each client has up to five different records from different service providers in the community. This process is challenging as some basic client data, such as date of birth, is conflicting in different entries for the same client. Furthermore, Stacy has no way of knowing how many duplicates exist for each client, particularly as some client’s names are input differently across service providers (e.g.</w:t>
            </w:r>
            <w:r w:rsidR="00D552B6" w:rsidRPr="00C855D3">
              <w:rPr>
                <w:lang w:val="en-CA"/>
              </w:rPr>
              <w:t>,</w:t>
            </w:r>
            <w:r w:rsidRPr="00C855D3">
              <w:rPr>
                <w:lang w:val="en-CA"/>
              </w:rPr>
              <w:t xml:space="preserve"> Kate </w:t>
            </w:r>
            <w:r w:rsidR="009E7E24" w:rsidRPr="00C855D3">
              <w:rPr>
                <w:lang w:val="en-CA"/>
              </w:rPr>
              <w:t xml:space="preserve">Hudson, </w:t>
            </w:r>
            <w:r w:rsidRPr="00C855D3">
              <w:rPr>
                <w:lang w:val="en-CA"/>
              </w:rPr>
              <w:t>Katie</w:t>
            </w:r>
            <w:r w:rsidR="009E7E24" w:rsidRPr="00C855D3">
              <w:rPr>
                <w:lang w:val="en-CA"/>
              </w:rPr>
              <w:t xml:space="preserve"> Hudson, Kat Hudson</w:t>
            </w:r>
            <w:r w:rsidRPr="00C855D3">
              <w:rPr>
                <w:lang w:val="en-CA"/>
              </w:rPr>
              <w:t xml:space="preserve">). </w:t>
            </w:r>
          </w:p>
          <w:p w14:paraId="255D7DC9" w14:textId="77777777" w:rsidR="00E971B4" w:rsidRPr="00C855D3" w:rsidRDefault="00E971B4" w:rsidP="00C855D3">
            <w:pPr>
              <w:jc w:val="both"/>
              <w:rPr>
                <w:lang w:val="en-CA"/>
              </w:rPr>
            </w:pPr>
          </w:p>
          <w:p w14:paraId="0A231966" w14:textId="77777777" w:rsidR="00E971B4" w:rsidRPr="00C855D3" w:rsidRDefault="00E971B4" w:rsidP="00C855D3">
            <w:pPr>
              <w:jc w:val="both"/>
              <w:rPr>
                <w:lang w:val="en-CA"/>
              </w:rPr>
            </w:pPr>
            <w:r w:rsidRPr="00C855D3">
              <w:rPr>
                <w:lang w:val="en-CA"/>
              </w:rPr>
              <w:t xml:space="preserve">To solve these problems and verify which data is correct for each client record, Stacy </w:t>
            </w:r>
            <w:r w:rsidR="009E7E24" w:rsidRPr="00C855D3">
              <w:rPr>
                <w:lang w:val="en-CA"/>
              </w:rPr>
              <w:t xml:space="preserve">pulls the data from HIFIS and discusses with her case managers at the next team meeting. For the ones that can’t be resolved, the team agrees the only option is to </w:t>
            </w:r>
            <w:r w:rsidRPr="00C855D3">
              <w:rPr>
                <w:lang w:val="en-CA"/>
              </w:rPr>
              <w:t xml:space="preserve">contact the service providers where each client is being served and ask their staff to communicate with each client to personally verify conflicting data. This process takes several weeks and demands additional work from </w:t>
            </w:r>
            <w:r w:rsidR="009E7E24" w:rsidRPr="00C855D3">
              <w:rPr>
                <w:lang w:val="en-CA"/>
              </w:rPr>
              <w:t>multiple</w:t>
            </w:r>
            <w:r w:rsidRPr="00C855D3">
              <w:rPr>
                <w:lang w:val="en-CA"/>
              </w:rPr>
              <w:t xml:space="preserve"> team members. </w:t>
            </w:r>
          </w:p>
          <w:p w14:paraId="00E9147B" w14:textId="545CE0A6" w:rsidR="00D41CC2" w:rsidRPr="00C855D3" w:rsidRDefault="00D41CC2" w:rsidP="00F12D67">
            <w:pPr>
              <w:rPr>
                <w:lang w:val="en-CA"/>
              </w:rPr>
            </w:pPr>
          </w:p>
        </w:tc>
      </w:tr>
    </w:tbl>
    <w:p w14:paraId="26D5C3BA" w14:textId="77777777" w:rsidR="00E971B4" w:rsidRPr="00C855D3" w:rsidRDefault="00E971B4">
      <w:pPr>
        <w:rPr>
          <w:b/>
          <w:lang w:val="en-CA"/>
        </w:rPr>
      </w:pPr>
    </w:p>
    <w:p w14:paraId="2D665709" w14:textId="77777777" w:rsidR="00542D44" w:rsidRPr="00C855D3" w:rsidRDefault="00542D44">
      <w:pPr>
        <w:rPr>
          <w:sz w:val="28"/>
          <w:szCs w:val="28"/>
          <w:lang w:val="en-CA"/>
        </w:rPr>
      </w:pPr>
      <w:r w:rsidRPr="00C855D3">
        <w:rPr>
          <w:lang w:val="en-CA"/>
        </w:rPr>
        <w:br w:type="page"/>
      </w:r>
    </w:p>
    <w:p w14:paraId="6E2EC23A" w14:textId="295F9CAF" w:rsidR="00B460AA" w:rsidRPr="00C855D3" w:rsidRDefault="00B460AA" w:rsidP="00B460AA">
      <w:pPr>
        <w:pStyle w:val="Heading1"/>
        <w:rPr>
          <w:lang w:val="en-CA"/>
        </w:rPr>
      </w:pPr>
      <w:bookmarkStart w:id="7" w:name="_Toc64293649"/>
      <w:r w:rsidRPr="00C855D3">
        <w:rPr>
          <w:lang w:val="en-CA"/>
        </w:rPr>
        <w:lastRenderedPageBreak/>
        <w:t>SECTION</w:t>
      </w:r>
      <w:r w:rsidR="004E7F13" w:rsidRPr="00C855D3">
        <w:rPr>
          <w:lang w:val="en-CA"/>
        </w:rPr>
        <w:t> </w:t>
      </w:r>
      <w:r w:rsidRPr="00C855D3">
        <w:rPr>
          <w:lang w:val="en-CA"/>
        </w:rPr>
        <w:t xml:space="preserve">2: The Role of </w:t>
      </w:r>
      <w:r w:rsidR="00237B0F" w:rsidRPr="00C855D3">
        <w:rPr>
          <w:lang w:val="en-CA"/>
        </w:rPr>
        <w:t xml:space="preserve">a </w:t>
      </w:r>
      <w:r w:rsidRPr="00C855D3">
        <w:rPr>
          <w:lang w:val="en-CA"/>
        </w:rPr>
        <w:t>Data Steward</w:t>
      </w:r>
      <w:bookmarkEnd w:id="7"/>
    </w:p>
    <w:p w14:paraId="12DE10C0" w14:textId="77777777" w:rsidR="00B460AA" w:rsidRPr="00C855D3" w:rsidRDefault="00B460AA" w:rsidP="00B460AA">
      <w:pPr>
        <w:rPr>
          <w:lang w:val="en-CA"/>
        </w:rPr>
      </w:pPr>
    </w:p>
    <w:p w14:paraId="6C355BF5" w14:textId="741BDDF9" w:rsidR="00B460AA" w:rsidRPr="00C855D3" w:rsidRDefault="00B460AA" w:rsidP="00C855D3">
      <w:pPr>
        <w:jc w:val="both"/>
        <w:rPr>
          <w:lang w:val="en-CA"/>
        </w:rPr>
      </w:pPr>
      <w:r w:rsidRPr="00C855D3">
        <w:rPr>
          <w:lang w:val="en-CA"/>
        </w:rPr>
        <w:t>The data steward role is the “caretaker” of a dataset</w:t>
      </w:r>
      <w:r w:rsidR="00841328" w:rsidRPr="00C855D3">
        <w:rPr>
          <w:lang w:val="en-CA"/>
        </w:rPr>
        <w:t xml:space="preserve"> </w:t>
      </w:r>
      <w:r w:rsidR="00D220D0" w:rsidRPr="00C855D3">
        <w:rPr>
          <w:lang w:val="en-CA"/>
        </w:rPr>
        <w:t>and</w:t>
      </w:r>
      <w:r w:rsidR="00841328" w:rsidRPr="00C855D3">
        <w:rPr>
          <w:lang w:val="en-CA"/>
        </w:rPr>
        <w:t xml:space="preserve"> serves as a local champion for adopting a data</w:t>
      </w:r>
      <w:r w:rsidR="00D552B6" w:rsidRPr="00C855D3">
        <w:rPr>
          <w:lang w:val="en-CA"/>
        </w:rPr>
        <w:t>-</w:t>
      </w:r>
      <w:r w:rsidR="00841328" w:rsidRPr="00C855D3">
        <w:rPr>
          <w:lang w:val="en-CA"/>
        </w:rPr>
        <w:t>driven culture in the community</w:t>
      </w:r>
      <w:r w:rsidRPr="00C855D3">
        <w:rPr>
          <w:lang w:val="en-CA"/>
        </w:rPr>
        <w:t>. Data stewards are responsible for ensuring that the data within their care is effectively managed throughout the data lifecycle</w:t>
      </w:r>
      <w:r w:rsidR="009E7E24" w:rsidRPr="00C855D3">
        <w:rPr>
          <w:lang w:val="en-CA"/>
        </w:rPr>
        <w:t xml:space="preserve"> (explained in Section</w:t>
      </w:r>
      <w:r w:rsidR="004E7F13" w:rsidRPr="00C855D3">
        <w:rPr>
          <w:lang w:val="en-CA"/>
        </w:rPr>
        <w:t> </w:t>
      </w:r>
      <w:r w:rsidR="009E7E24" w:rsidRPr="00C855D3">
        <w:rPr>
          <w:lang w:val="en-CA"/>
        </w:rPr>
        <w:t>3)</w:t>
      </w:r>
      <w:r w:rsidRPr="00C855D3">
        <w:rPr>
          <w:lang w:val="en-CA"/>
        </w:rPr>
        <w:t xml:space="preserve">. </w:t>
      </w:r>
      <w:r w:rsidR="00334C4A" w:rsidRPr="00C855D3">
        <w:rPr>
          <w:lang w:val="en-CA"/>
        </w:rPr>
        <w:br/>
      </w:r>
      <w:r w:rsidR="00334C4A" w:rsidRPr="00C855D3">
        <w:rPr>
          <w:lang w:val="en-CA"/>
        </w:rPr>
        <w:br/>
      </w:r>
      <w:r w:rsidR="00841328" w:rsidRPr="00C855D3">
        <w:rPr>
          <w:lang w:val="en-CA"/>
        </w:rPr>
        <w:t xml:space="preserve">To inform their work, they will need to understand the data needs of various stakeholders, including providers that contribute to the dataset and those that will use the data from it. Data stewards will also need to have a deep understanding of how the dataset can meet these various needs. </w:t>
      </w:r>
      <w:r w:rsidR="00334C4A" w:rsidRPr="00C855D3">
        <w:rPr>
          <w:lang w:val="en-CA"/>
        </w:rPr>
        <w:t xml:space="preserve">Data stewards will use this knowledge to inform the development of effective data management practices. They will also play a lead role in promoting these practices with people who engage with the dataset across the community. In addition, data stewards are responsible for establishing clear communication channels for questions or concerns regarding the dataset, managing accessibility and data security, monitoring overall data quality and resolving common data quality issues. </w:t>
      </w:r>
      <w:r w:rsidRPr="00C855D3">
        <w:rPr>
          <w:lang w:val="en-CA"/>
        </w:rPr>
        <w:t>Ultimately, data stewards are accountable for data quality. Their efforts to increase data quality and user</w:t>
      </w:r>
      <w:r w:rsidR="00E81ECC" w:rsidRPr="00C855D3">
        <w:rPr>
          <w:lang w:val="en-CA"/>
        </w:rPr>
        <w:t>s</w:t>
      </w:r>
      <w:r w:rsidRPr="00C855D3">
        <w:rPr>
          <w:lang w:val="en-CA"/>
        </w:rPr>
        <w:t xml:space="preserve"> trust in the dataset help to strengthen </w:t>
      </w:r>
      <w:r w:rsidR="00DC11EE" w:rsidRPr="00C855D3">
        <w:rPr>
          <w:lang w:val="en-CA"/>
        </w:rPr>
        <w:t xml:space="preserve">the </w:t>
      </w:r>
      <w:r w:rsidRPr="00C855D3">
        <w:rPr>
          <w:lang w:val="en-CA"/>
        </w:rPr>
        <w:t>value</w:t>
      </w:r>
      <w:r w:rsidR="00DC11EE" w:rsidRPr="00C855D3">
        <w:rPr>
          <w:lang w:val="en-CA"/>
        </w:rPr>
        <w:t xml:space="preserve"> of the data</w:t>
      </w:r>
      <w:r w:rsidRPr="00C855D3">
        <w:rPr>
          <w:lang w:val="en-CA"/>
        </w:rPr>
        <w:t>.</w:t>
      </w:r>
    </w:p>
    <w:p w14:paraId="11B383BC" w14:textId="77777777" w:rsidR="008039C1" w:rsidRPr="00C855D3" w:rsidRDefault="008039C1" w:rsidP="00C855D3">
      <w:pPr>
        <w:jc w:val="both"/>
        <w:rPr>
          <w:lang w:val="en-CA"/>
        </w:rPr>
      </w:pPr>
    </w:p>
    <w:p w14:paraId="17C44615" w14:textId="77777777" w:rsidR="00B460AA" w:rsidRPr="00C855D3" w:rsidRDefault="00B460AA" w:rsidP="00C855D3">
      <w:pPr>
        <w:jc w:val="both"/>
        <w:rPr>
          <w:lang w:val="en-CA"/>
        </w:rPr>
      </w:pPr>
      <w:r w:rsidRPr="00C855D3">
        <w:rPr>
          <w:lang w:val="en-CA"/>
        </w:rPr>
        <w:t>While the scope of responsibilities associated with data stewardship may vary, there are some common elements that organizations and communities should take into consideration:</w:t>
      </w:r>
    </w:p>
    <w:p w14:paraId="5FC14C6C" w14:textId="77777777" w:rsidR="00B460AA" w:rsidRPr="00C855D3" w:rsidRDefault="00B460AA" w:rsidP="00C855D3">
      <w:pPr>
        <w:jc w:val="both"/>
        <w:rPr>
          <w:lang w:val="en-CA"/>
        </w:rPr>
      </w:pPr>
      <w:r w:rsidRPr="00C855D3">
        <w:rPr>
          <w:lang w:val="en-CA"/>
        </w:rPr>
        <w:t xml:space="preserve">   </w:t>
      </w:r>
    </w:p>
    <w:p w14:paraId="159DBF4D" w14:textId="77777777" w:rsidR="00B460AA" w:rsidRPr="00C855D3" w:rsidRDefault="00B460AA" w:rsidP="00C855D3">
      <w:pPr>
        <w:pStyle w:val="ListParagraph"/>
        <w:numPr>
          <w:ilvl w:val="0"/>
          <w:numId w:val="2"/>
        </w:numPr>
        <w:jc w:val="both"/>
        <w:rPr>
          <w:lang w:val="en-CA"/>
        </w:rPr>
      </w:pPr>
      <w:r w:rsidRPr="00C855D3">
        <w:rPr>
          <w:lang w:val="en-CA"/>
        </w:rPr>
        <w:t xml:space="preserve">The role and responsibilities of the data steward should be documented as part of broader data governance in an organization or community. </w:t>
      </w:r>
    </w:p>
    <w:p w14:paraId="5FC0AE4F" w14:textId="77777777" w:rsidR="00B460AA" w:rsidRPr="00C855D3" w:rsidRDefault="00B460AA" w:rsidP="00C855D3">
      <w:pPr>
        <w:pStyle w:val="ListParagraph"/>
        <w:numPr>
          <w:ilvl w:val="0"/>
          <w:numId w:val="2"/>
        </w:numPr>
        <w:jc w:val="both"/>
        <w:rPr>
          <w:lang w:val="en-CA"/>
        </w:rPr>
      </w:pPr>
      <w:r w:rsidRPr="00C855D3">
        <w:rPr>
          <w:lang w:val="en-CA"/>
        </w:rPr>
        <w:t xml:space="preserve">Multiple data stewards within a single organization or community will need to collaborate with each other to coordinate data management activities. A delegation matrix can be used to define shared responsibilities. For example, one staff member might be the steward for client records, while another might be the steward for extracting data and processing, while a third staff member could generate the monthly reports. </w:t>
      </w:r>
    </w:p>
    <w:p w14:paraId="7DEBF585" w14:textId="283E59ED" w:rsidR="00B460AA" w:rsidRPr="00C855D3" w:rsidRDefault="00B460AA" w:rsidP="00C855D3">
      <w:pPr>
        <w:pStyle w:val="ListParagraph"/>
        <w:numPr>
          <w:ilvl w:val="0"/>
          <w:numId w:val="2"/>
        </w:numPr>
        <w:jc w:val="both"/>
        <w:rPr>
          <w:lang w:val="en-CA"/>
        </w:rPr>
      </w:pPr>
      <w:r w:rsidRPr="00C855D3">
        <w:rPr>
          <w:lang w:val="en-CA"/>
        </w:rPr>
        <w:t xml:space="preserve">The </w:t>
      </w:r>
      <w:r w:rsidR="009E7E24" w:rsidRPr="00C855D3">
        <w:rPr>
          <w:lang w:val="en-CA"/>
        </w:rPr>
        <w:t>role of data steward</w:t>
      </w:r>
      <w:r w:rsidRPr="00C855D3">
        <w:rPr>
          <w:lang w:val="en-CA"/>
        </w:rPr>
        <w:t xml:space="preserve"> should be filled by individuals with strong technical, communication, and leadership skills. For example, they should</w:t>
      </w:r>
      <w:r w:rsidR="004F498D" w:rsidRPr="00C855D3">
        <w:rPr>
          <w:lang w:val="en-CA"/>
        </w:rPr>
        <w:t>:</w:t>
      </w:r>
    </w:p>
    <w:p w14:paraId="6036F3F0" w14:textId="77777777" w:rsidR="00B460AA" w:rsidRPr="00C855D3" w:rsidRDefault="00B460AA" w:rsidP="00B460AA">
      <w:pPr>
        <w:rPr>
          <w:lang w:val="en-CA"/>
        </w:rPr>
      </w:pPr>
    </w:p>
    <w:p w14:paraId="37392B82" w14:textId="5C87933D" w:rsidR="00B460AA" w:rsidRPr="00C855D3" w:rsidRDefault="00B460AA" w:rsidP="00C855D3">
      <w:pPr>
        <w:pStyle w:val="ListParagraph"/>
        <w:numPr>
          <w:ilvl w:val="0"/>
          <w:numId w:val="54"/>
        </w:numPr>
        <w:jc w:val="both"/>
        <w:rPr>
          <w:lang w:val="en-CA"/>
        </w:rPr>
      </w:pPr>
      <w:r w:rsidRPr="00C855D3">
        <w:rPr>
          <w:lang w:val="en-CA"/>
        </w:rPr>
        <w:t>Feel confident working with data and have previous experience doing so</w:t>
      </w:r>
      <w:r w:rsidR="004F498D" w:rsidRPr="00C855D3">
        <w:rPr>
          <w:lang w:val="en-CA"/>
        </w:rPr>
        <w:t>.</w:t>
      </w:r>
      <w:r w:rsidRPr="00C855D3">
        <w:rPr>
          <w:lang w:val="en-CA"/>
        </w:rPr>
        <w:t xml:space="preserve"> </w:t>
      </w:r>
    </w:p>
    <w:p w14:paraId="2746F498" w14:textId="0FABCAE6" w:rsidR="00B460AA" w:rsidRPr="00C855D3" w:rsidRDefault="00B460AA" w:rsidP="00C855D3">
      <w:pPr>
        <w:pStyle w:val="ListParagraph"/>
        <w:numPr>
          <w:ilvl w:val="0"/>
          <w:numId w:val="54"/>
        </w:numPr>
        <w:jc w:val="both"/>
        <w:rPr>
          <w:lang w:val="en-CA"/>
        </w:rPr>
      </w:pPr>
      <w:r w:rsidRPr="00C855D3">
        <w:rPr>
          <w:lang w:val="en-CA"/>
        </w:rPr>
        <w:t>Have a high level of subject matter expertise, allowing for data to be managed in a way that fits the sector</w:t>
      </w:r>
    </w:p>
    <w:p w14:paraId="682220F1" w14:textId="4C93926D" w:rsidR="00B460AA" w:rsidRPr="00C855D3" w:rsidRDefault="00B460AA" w:rsidP="00C855D3">
      <w:pPr>
        <w:pStyle w:val="ListParagraph"/>
        <w:numPr>
          <w:ilvl w:val="0"/>
          <w:numId w:val="54"/>
        </w:numPr>
        <w:jc w:val="both"/>
        <w:rPr>
          <w:lang w:val="en-CA"/>
        </w:rPr>
      </w:pPr>
      <w:r w:rsidRPr="00C855D3">
        <w:rPr>
          <w:lang w:val="en-CA"/>
        </w:rPr>
        <w:t>Be able to collaborate with others and reinforce the use of policies and protocols</w:t>
      </w:r>
    </w:p>
    <w:p w14:paraId="0056A076" w14:textId="54653444" w:rsidR="00B460AA" w:rsidRPr="00C855D3" w:rsidRDefault="00B460AA" w:rsidP="00C855D3">
      <w:pPr>
        <w:pStyle w:val="ListParagraph"/>
        <w:numPr>
          <w:ilvl w:val="0"/>
          <w:numId w:val="54"/>
        </w:numPr>
        <w:jc w:val="both"/>
        <w:rPr>
          <w:lang w:val="en-CA"/>
        </w:rPr>
      </w:pPr>
      <w:r w:rsidRPr="00C855D3">
        <w:rPr>
          <w:lang w:val="en-CA"/>
        </w:rPr>
        <w:t>Be able to train and educate staff</w:t>
      </w:r>
    </w:p>
    <w:p w14:paraId="1656795B" w14:textId="77777777" w:rsidR="00B460AA" w:rsidRDefault="00B460AA" w:rsidP="00B460AA">
      <w:pPr>
        <w:ind w:left="720"/>
        <w:rPr>
          <w:lang w:val="en-CA"/>
        </w:rPr>
      </w:pPr>
    </w:p>
    <w:p w14:paraId="19076B1C" w14:textId="77777777" w:rsidR="004E3DCC" w:rsidRDefault="004E3DCC" w:rsidP="00B460AA">
      <w:pPr>
        <w:ind w:left="720"/>
        <w:rPr>
          <w:lang w:val="en-CA"/>
        </w:rPr>
      </w:pPr>
    </w:p>
    <w:p w14:paraId="6482172D" w14:textId="77777777" w:rsidR="004E3DCC" w:rsidRDefault="004E3DCC" w:rsidP="00B460AA">
      <w:pPr>
        <w:ind w:left="720"/>
        <w:rPr>
          <w:lang w:val="en-CA"/>
        </w:rPr>
      </w:pPr>
    </w:p>
    <w:p w14:paraId="73674BC3" w14:textId="77777777" w:rsidR="004E3DCC" w:rsidRDefault="004E3DCC" w:rsidP="00B460AA">
      <w:pPr>
        <w:ind w:left="720"/>
        <w:rPr>
          <w:lang w:val="en-CA"/>
        </w:rPr>
      </w:pPr>
    </w:p>
    <w:p w14:paraId="26D7FE84" w14:textId="77777777" w:rsidR="004E3DCC" w:rsidRDefault="004E3DCC" w:rsidP="00B460AA">
      <w:pPr>
        <w:ind w:left="720"/>
        <w:rPr>
          <w:lang w:val="en-CA"/>
        </w:rPr>
      </w:pPr>
    </w:p>
    <w:p w14:paraId="07FEE678" w14:textId="77777777" w:rsidR="004E3DCC" w:rsidRDefault="004E3DCC" w:rsidP="00B460AA">
      <w:pPr>
        <w:ind w:left="720"/>
        <w:rPr>
          <w:lang w:val="en-CA"/>
        </w:rPr>
      </w:pPr>
    </w:p>
    <w:p w14:paraId="4A9754CC" w14:textId="77777777" w:rsidR="004E3DCC" w:rsidRPr="00C855D3" w:rsidRDefault="004E3DCC" w:rsidP="00B460AA">
      <w:pPr>
        <w:ind w:left="720"/>
        <w:rPr>
          <w:lang w:val="en-CA"/>
        </w:rPr>
      </w:pPr>
    </w:p>
    <w:p w14:paraId="571747B2" w14:textId="296CA9BE" w:rsidR="00B460AA" w:rsidRPr="00C855D3" w:rsidRDefault="000C35C4" w:rsidP="00124096">
      <w:pPr>
        <w:pStyle w:val="Heading2"/>
        <w:spacing w:after="240"/>
        <w:rPr>
          <w:lang w:val="en-CA"/>
        </w:rPr>
      </w:pPr>
      <w:bookmarkStart w:id="8" w:name="_Toc64293650"/>
      <w:r w:rsidRPr="00C855D3">
        <w:rPr>
          <w:lang w:val="en-CA"/>
        </w:rPr>
        <w:lastRenderedPageBreak/>
        <w:t>2.1</w:t>
      </w:r>
      <w:r w:rsidR="0034655B">
        <w:rPr>
          <w:lang w:val="en-CA"/>
        </w:rPr>
        <w:t>.</w:t>
      </w:r>
      <w:r w:rsidRPr="00C855D3">
        <w:rPr>
          <w:lang w:val="en-CA"/>
        </w:rPr>
        <w:t xml:space="preserve"> </w:t>
      </w:r>
      <w:r w:rsidR="00B460AA" w:rsidRPr="00C855D3">
        <w:rPr>
          <w:lang w:val="en-CA"/>
        </w:rPr>
        <w:t>Understand the needs of data users</w:t>
      </w:r>
      <w:bookmarkEnd w:id="8"/>
      <w:r w:rsidR="00B460AA" w:rsidRPr="00C855D3">
        <w:rPr>
          <w:lang w:val="en-CA"/>
        </w:rPr>
        <w:t xml:space="preserve"> </w:t>
      </w:r>
    </w:p>
    <w:p w14:paraId="332667F2" w14:textId="0529CF6D" w:rsidR="00B460AA" w:rsidRPr="00C855D3" w:rsidRDefault="00B460AA" w:rsidP="00C855D3">
      <w:pPr>
        <w:jc w:val="both"/>
        <w:rPr>
          <w:lang w:val="en-CA"/>
        </w:rPr>
      </w:pPr>
      <w:r w:rsidRPr="00C855D3">
        <w:rPr>
          <w:lang w:val="en-CA"/>
        </w:rPr>
        <w:t>The data steward should work to understand the potential application</w:t>
      </w:r>
      <w:r w:rsidR="00334C4A" w:rsidRPr="00C855D3">
        <w:rPr>
          <w:lang w:val="en-CA"/>
        </w:rPr>
        <w:t>(</w:t>
      </w:r>
      <w:r w:rsidRPr="00C855D3">
        <w:rPr>
          <w:lang w:val="en-CA"/>
        </w:rPr>
        <w:t>s</w:t>
      </w:r>
      <w:r w:rsidR="00334C4A" w:rsidRPr="00C855D3">
        <w:rPr>
          <w:lang w:val="en-CA"/>
        </w:rPr>
        <w:t>)</w:t>
      </w:r>
      <w:r w:rsidRPr="00C855D3">
        <w:rPr>
          <w:lang w:val="en-CA"/>
        </w:rPr>
        <w:t xml:space="preserve"> of the </w:t>
      </w:r>
      <w:r w:rsidR="00D220D0" w:rsidRPr="00C855D3">
        <w:rPr>
          <w:lang w:val="en-CA"/>
        </w:rPr>
        <w:t>dataset under</w:t>
      </w:r>
      <w:r w:rsidRPr="00C855D3">
        <w:rPr>
          <w:lang w:val="en-CA"/>
        </w:rPr>
        <w:t xml:space="preserve"> their care and manage the data accordingly. This role is particularly relevant in situations where the dataset in question is accessible to a variety of service providers, where the data may be used in different ways by different organizations. In these circumstances, a data steward may need to convene data users for regular meetings where they can share their needs and preferences. Data stewards could also seek to understand the needs of data users through other communication channels</w:t>
      </w:r>
      <w:r w:rsidR="000E0C34" w:rsidRPr="00C855D3">
        <w:rPr>
          <w:lang w:val="en-CA"/>
        </w:rPr>
        <w:t>,</w:t>
      </w:r>
      <w:r w:rsidRPr="00C855D3">
        <w:rPr>
          <w:lang w:val="en-CA"/>
        </w:rPr>
        <w:t xml:space="preserve"> such as online surveys or personal interviews. </w:t>
      </w:r>
    </w:p>
    <w:p w14:paraId="636E7CD6" w14:textId="77777777" w:rsidR="00B460AA" w:rsidRPr="00C855D3" w:rsidRDefault="00B460AA" w:rsidP="00B460AA">
      <w:pPr>
        <w:rPr>
          <w:lang w:val="en-CA"/>
        </w:rPr>
      </w:pPr>
    </w:p>
    <w:p w14:paraId="20B81A5A" w14:textId="264BCB5C" w:rsidR="00B460AA" w:rsidRPr="00C855D3" w:rsidRDefault="00B460AA" w:rsidP="00C855D3">
      <w:pPr>
        <w:jc w:val="both"/>
        <w:rPr>
          <w:lang w:val="en-CA"/>
        </w:rPr>
      </w:pPr>
      <w:r w:rsidRPr="00C855D3">
        <w:rPr>
          <w:lang w:val="en-CA"/>
        </w:rPr>
        <w:t>Where data users have competing needs and interests, the role of the data steward will be to support prioritization and</w:t>
      </w:r>
      <w:r w:rsidR="00A30D0A" w:rsidRPr="00C855D3">
        <w:rPr>
          <w:lang w:val="en-CA"/>
        </w:rPr>
        <w:t xml:space="preserve"> </w:t>
      </w:r>
      <w:r w:rsidRPr="00C855D3">
        <w:rPr>
          <w:lang w:val="en-CA"/>
        </w:rPr>
        <w:t>tailor data management activities to meet the unique needs of data users</w:t>
      </w:r>
      <w:r w:rsidR="00216B50" w:rsidRPr="00C855D3">
        <w:rPr>
          <w:lang w:val="en-CA"/>
        </w:rPr>
        <w:t xml:space="preserve"> as necessary</w:t>
      </w:r>
      <w:r w:rsidRPr="00C855D3">
        <w:rPr>
          <w:lang w:val="en-CA"/>
        </w:rPr>
        <w:t xml:space="preserve">.  </w:t>
      </w:r>
    </w:p>
    <w:p w14:paraId="51D7A4CB" w14:textId="77777777" w:rsidR="00B460AA" w:rsidRPr="00C855D3" w:rsidRDefault="00B460AA" w:rsidP="00C855D3">
      <w:pPr>
        <w:jc w:val="both"/>
        <w:rPr>
          <w:lang w:val="en-CA"/>
        </w:rPr>
      </w:pPr>
    </w:p>
    <w:p w14:paraId="58D9DF21" w14:textId="3820CCE2" w:rsidR="00B460AA" w:rsidRPr="00C855D3" w:rsidRDefault="000C35C4" w:rsidP="00124096">
      <w:pPr>
        <w:pStyle w:val="Heading2"/>
        <w:spacing w:after="240"/>
        <w:rPr>
          <w:lang w:val="en-CA"/>
        </w:rPr>
      </w:pPr>
      <w:bookmarkStart w:id="9" w:name="_Toc64293651"/>
      <w:r w:rsidRPr="00C855D3">
        <w:rPr>
          <w:lang w:val="en-CA"/>
        </w:rPr>
        <w:t>2.2</w:t>
      </w:r>
      <w:r w:rsidR="0034655B">
        <w:rPr>
          <w:lang w:val="en-CA"/>
        </w:rPr>
        <w:t>.</w:t>
      </w:r>
      <w:r w:rsidRPr="00C855D3">
        <w:rPr>
          <w:lang w:val="en-CA"/>
        </w:rPr>
        <w:t xml:space="preserve"> </w:t>
      </w:r>
      <w:r w:rsidR="00B460AA" w:rsidRPr="00C855D3">
        <w:rPr>
          <w:lang w:val="en-CA"/>
        </w:rPr>
        <w:t>Develop and enforce standard data management processes</w:t>
      </w:r>
      <w:bookmarkEnd w:id="9"/>
    </w:p>
    <w:p w14:paraId="3951D798" w14:textId="730F4462" w:rsidR="00B460AA" w:rsidRPr="00C855D3" w:rsidRDefault="00B460AA" w:rsidP="00C855D3">
      <w:pPr>
        <w:jc w:val="both"/>
        <w:rPr>
          <w:lang w:val="en-CA"/>
        </w:rPr>
      </w:pPr>
      <w:r w:rsidRPr="00C855D3">
        <w:rPr>
          <w:lang w:val="en-CA"/>
        </w:rPr>
        <w:t>Based on the needs of data users, the data steward will be responsible for standard data management processes and activities. This could include developing tools</w:t>
      </w:r>
      <w:r w:rsidR="000E0C34" w:rsidRPr="00C855D3">
        <w:rPr>
          <w:lang w:val="en-CA"/>
        </w:rPr>
        <w:t>,</w:t>
      </w:r>
      <w:r w:rsidRPr="00C855D3">
        <w:rPr>
          <w:lang w:val="en-CA"/>
        </w:rPr>
        <w:t xml:space="preserve"> such as:</w:t>
      </w:r>
    </w:p>
    <w:p w14:paraId="13C8BD8F" w14:textId="77777777" w:rsidR="00B460AA" w:rsidRPr="00C855D3" w:rsidRDefault="00B460AA" w:rsidP="00C855D3">
      <w:pPr>
        <w:pStyle w:val="ListParagraph"/>
        <w:numPr>
          <w:ilvl w:val="0"/>
          <w:numId w:val="55"/>
        </w:numPr>
        <w:jc w:val="both"/>
        <w:rPr>
          <w:lang w:val="en-CA"/>
        </w:rPr>
      </w:pPr>
      <w:r w:rsidRPr="00C855D3">
        <w:rPr>
          <w:lang w:val="en-CA"/>
        </w:rPr>
        <w:t>A data dictionary;</w:t>
      </w:r>
    </w:p>
    <w:p w14:paraId="171CDA8A" w14:textId="77777777" w:rsidR="00B460AA" w:rsidRPr="00C855D3" w:rsidRDefault="00B460AA" w:rsidP="00C855D3">
      <w:pPr>
        <w:pStyle w:val="ListParagraph"/>
        <w:numPr>
          <w:ilvl w:val="0"/>
          <w:numId w:val="55"/>
        </w:numPr>
        <w:jc w:val="both"/>
        <w:rPr>
          <w:lang w:val="en-CA"/>
        </w:rPr>
      </w:pPr>
      <w:r w:rsidRPr="00C855D3">
        <w:rPr>
          <w:lang w:val="en-CA"/>
        </w:rPr>
        <w:t>A data entry guide;</w:t>
      </w:r>
    </w:p>
    <w:p w14:paraId="48F88D77" w14:textId="77777777" w:rsidR="00B460AA" w:rsidRPr="00C855D3" w:rsidRDefault="00B460AA" w:rsidP="00C855D3">
      <w:pPr>
        <w:pStyle w:val="ListParagraph"/>
        <w:numPr>
          <w:ilvl w:val="0"/>
          <w:numId w:val="55"/>
        </w:numPr>
        <w:jc w:val="both"/>
        <w:rPr>
          <w:lang w:val="en-CA"/>
        </w:rPr>
      </w:pPr>
      <w:r w:rsidRPr="00C855D3">
        <w:rPr>
          <w:lang w:val="en-CA"/>
        </w:rPr>
        <w:t>Data integrity tools; and,</w:t>
      </w:r>
    </w:p>
    <w:p w14:paraId="0257E3F4" w14:textId="77777777" w:rsidR="00B460AA" w:rsidRPr="00C855D3" w:rsidRDefault="00B460AA" w:rsidP="00C855D3">
      <w:pPr>
        <w:pStyle w:val="ListParagraph"/>
        <w:numPr>
          <w:ilvl w:val="0"/>
          <w:numId w:val="55"/>
        </w:numPr>
        <w:jc w:val="both"/>
        <w:rPr>
          <w:lang w:val="en-CA"/>
        </w:rPr>
      </w:pPr>
      <w:r w:rsidRPr="00C855D3">
        <w:rPr>
          <w:lang w:val="en-CA"/>
        </w:rPr>
        <w:t>Training curriculum.</w:t>
      </w:r>
    </w:p>
    <w:p w14:paraId="00D0B354" w14:textId="77777777" w:rsidR="00B460AA" w:rsidRPr="00C855D3" w:rsidRDefault="00B460AA" w:rsidP="00C855D3">
      <w:pPr>
        <w:jc w:val="both"/>
        <w:rPr>
          <w:lang w:val="en-CA"/>
        </w:rPr>
      </w:pPr>
    </w:p>
    <w:p w14:paraId="617C4D05" w14:textId="4ACA4E7B" w:rsidR="00B460AA" w:rsidRPr="00C855D3" w:rsidRDefault="00334C4A" w:rsidP="00C855D3">
      <w:pPr>
        <w:jc w:val="both"/>
        <w:rPr>
          <w:lang w:val="en-CA"/>
        </w:rPr>
      </w:pPr>
      <w:r w:rsidRPr="00C855D3">
        <w:rPr>
          <w:lang w:val="en-CA"/>
        </w:rPr>
        <w:t>These tools are supported by additional documents specific to communications, for example those that clarify the communication channels for questions or concerns regarding the dataset, such as a Frequently Asked Questions sheet.</w:t>
      </w:r>
      <w:r w:rsidR="008739CA" w:rsidRPr="00C855D3">
        <w:rPr>
          <w:lang w:val="en-CA"/>
        </w:rPr>
        <w:t xml:space="preserve"> </w:t>
      </w:r>
      <w:r w:rsidR="00B460AA" w:rsidRPr="00C855D3">
        <w:rPr>
          <w:lang w:val="en-CA"/>
        </w:rPr>
        <w:t xml:space="preserve">The development of various standards may be a collaborative effort with significant contributions from stakeholders, including data users and staff who are collecting and inputting the data. In this case, the data steward may be responsible for convening stakeholders, organizing working groups, and facilitating discussions. Developing standards may also be done in a more “top down” manner, conducted primarily by the data steward with input from stakeholders. </w:t>
      </w:r>
    </w:p>
    <w:p w14:paraId="78A3AFCB" w14:textId="77777777" w:rsidR="00B460AA" w:rsidRPr="00C855D3" w:rsidRDefault="00B460AA" w:rsidP="00C855D3">
      <w:pPr>
        <w:jc w:val="both"/>
        <w:rPr>
          <w:lang w:val="en-CA"/>
        </w:rPr>
      </w:pPr>
    </w:p>
    <w:p w14:paraId="3A9BFCED" w14:textId="1645EEF0" w:rsidR="00B460AA" w:rsidRPr="00C855D3" w:rsidRDefault="00B460AA" w:rsidP="00C855D3">
      <w:pPr>
        <w:jc w:val="both"/>
        <w:rPr>
          <w:lang w:val="en-CA"/>
        </w:rPr>
      </w:pPr>
      <w:r w:rsidRPr="00C855D3">
        <w:rPr>
          <w:lang w:val="en-CA"/>
        </w:rPr>
        <w:t xml:space="preserve">While standardized data management processes can improve data quality, they are only effective if used consistently by all users. As such, data stewards are also responsible for promoting the </w:t>
      </w:r>
      <w:r w:rsidR="00996690" w:rsidRPr="00C855D3">
        <w:rPr>
          <w:lang w:val="en-CA"/>
        </w:rPr>
        <w:t xml:space="preserve">use of </w:t>
      </w:r>
      <w:r w:rsidRPr="00C855D3">
        <w:rPr>
          <w:lang w:val="en-CA"/>
        </w:rPr>
        <w:t>agreed-upon processes by reinforcing key messages, providing training and other communication tools.</w:t>
      </w:r>
    </w:p>
    <w:p w14:paraId="0D42E572" w14:textId="77777777" w:rsidR="00B460AA" w:rsidRPr="00C855D3" w:rsidRDefault="00B460AA" w:rsidP="00B460AA">
      <w:pPr>
        <w:rPr>
          <w:lang w:val="en-CA"/>
        </w:rPr>
      </w:pPr>
    </w:p>
    <w:p w14:paraId="5A68F59E" w14:textId="59AB46A3" w:rsidR="00B460AA" w:rsidRPr="00C855D3" w:rsidRDefault="000C35C4" w:rsidP="00124096">
      <w:pPr>
        <w:pStyle w:val="Heading2"/>
        <w:spacing w:after="240"/>
        <w:rPr>
          <w:lang w:val="en-CA"/>
        </w:rPr>
      </w:pPr>
      <w:bookmarkStart w:id="10" w:name="_Toc64293652"/>
      <w:r w:rsidRPr="00C855D3">
        <w:rPr>
          <w:lang w:val="en-CA"/>
        </w:rPr>
        <w:t>2.3</w:t>
      </w:r>
      <w:r w:rsidR="0034655B">
        <w:rPr>
          <w:lang w:val="en-CA"/>
        </w:rPr>
        <w:t>.</w:t>
      </w:r>
      <w:r w:rsidRPr="00C855D3">
        <w:rPr>
          <w:lang w:val="en-CA"/>
        </w:rPr>
        <w:t xml:space="preserve"> </w:t>
      </w:r>
      <w:r w:rsidR="00B460AA" w:rsidRPr="00C855D3">
        <w:rPr>
          <w:lang w:val="en-CA"/>
        </w:rPr>
        <w:t>Manage accessibility and security of data</w:t>
      </w:r>
      <w:bookmarkEnd w:id="10"/>
    </w:p>
    <w:p w14:paraId="07A398E0" w14:textId="77777777" w:rsidR="00B460AA" w:rsidRPr="00C855D3" w:rsidRDefault="00B460AA" w:rsidP="00C855D3">
      <w:pPr>
        <w:jc w:val="both"/>
        <w:rPr>
          <w:lang w:val="en-CA"/>
        </w:rPr>
      </w:pPr>
      <w:r w:rsidRPr="00C855D3">
        <w:rPr>
          <w:lang w:val="en-CA"/>
        </w:rPr>
        <w:t xml:space="preserve">Data should be accessible only to those who have the required training and authority to use it. The data steward may have to work in collaboration with senior managers and legal consultants or experts to determine specific criteria for accessing data. Data stewards will need to ensure that local policies and protocols comply with related jurisdictional privacy legislation. </w:t>
      </w:r>
    </w:p>
    <w:p w14:paraId="2A2C8120" w14:textId="64512336" w:rsidR="00B460AA" w:rsidRPr="00C855D3" w:rsidRDefault="00B460AA" w:rsidP="00B460AA">
      <w:pPr>
        <w:rPr>
          <w:lang w:val="en-CA"/>
        </w:rPr>
      </w:pPr>
    </w:p>
    <w:p w14:paraId="08626180" w14:textId="3453E02E" w:rsidR="00B460AA" w:rsidRPr="00C855D3" w:rsidRDefault="000C35C4" w:rsidP="00124096">
      <w:pPr>
        <w:pStyle w:val="Heading2"/>
        <w:spacing w:after="240"/>
        <w:rPr>
          <w:lang w:val="en-CA"/>
        </w:rPr>
      </w:pPr>
      <w:bookmarkStart w:id="11" w:name="_Toc64293653"/>
      <w:r w:rsidRPr="00C855D3">
        <w:rPr>
          <w:lang w:val="en-CA"/>
        </w:rPr>
        <w:lastRenderedPageBreak/>
        <w:t>2.4</w:t>
      </w:r>
      <w:r w:rsidR="0034655B">
        <w:rPr>
          <w:lang w:val="en-CA"/>
        </w:rPr>
        <w:t>.</w:t>
      </w:r>
      <w:r w:rsidRPr="00C855D3">
        <w:rPr>
          <w:lang w:val="en-CA"/>
        </w:rPr>
        <w:t xml:space="preserve"> </w:t>
      </w:r>
      <w:r w:rsidR="00B460AA" w:rsidRPr="00C855D3">
        <w:rPr>
          <w:lang w:val="en-CA"/>
        </w:rPr>
        <w:t>Monitor overall data quality and resolve common data quality issues</w:t>
      </w:r>
      <w:bookmarkEnd w:id="11"/>
      <w:r w:rsidR="00B460AA" w:rsidRPr="00C855D3">
        <w:rPr>
          <w:lang w:val="en-CA"/>
        </w:rPr>
        <w:t xml:space="preserve"> </w:t>
      </w:r>
    </w:p>
    <w:p w14:paraId="414319CE" w14:textId="77777777" w:rsidR="00B460AA" w:rsidRPr="00C855D3" w:rsidRDefault="00B460AA" w:rsidP="00C855D3">
      <w:pPr>
        <w:jc w:val="both"/>
        <w:rPr>
          <w:lang w:val="en-CA"/>
        </w:rPr>
      </w:pPr>
      <w:r w:rsidRPr="00C855D3">
        <w:rPr>
          <w:lang w:val="en-CA"/>
        </w:rPr>
        <w:t>While standardized processes may reduce the occurrence of common data quality issues (such as incomplete entries), data stewards will still need to monitor data quality so that the dataset can be used with confidence. Monitoring also ensures that any processes or tools in place to improve data quality (such as a data dictionary) are being used as intended. To assist with monitoring data quality, customized reports may be needed (e.g., to identify duplicate client records).</w:t>
      </w:r>
    </w:p>
    <w:p w14:paraId="66F1E6B5" w14:textId="7CDC5C82" w:rsidR="00B460AA" w:rsidRPr="00C855D3" w:rsidRDefault="00B460AA">
      <w:pPr>
        <w:rPr>
          <w:sz w:val="28"/>
          <w:szCs w:val="28"/>
          <w:lang w:val="en-CA"/>
        </w:rPr>
      </w:pPr>
      <w:r w:rsidRPr="00C855D3">
        <w:rPr>
          <w:lang w:val="en-CA"/>
        </w:rPr>
        <w:br w:type="page"/>
      </w:r>
    </w:p>
    <w:p w14:paraId="43E72BBA" w14:textId="6492FE10" w:rsidR="00361839" w:rsidRPr="00C855D3" w:rsidRDefault="00F25BD2">
      <w:pPr>
        <w:pStyle w:val="Heading1"/>
        <w:rPr>
          <w:lang w:val="en-CA"/>
        </w:rPr>
      </w:pPr>
      <w:bookmarkStart w:id="12" w:name="_Toc64293654"/>
      <w:r w:rsidRPr="00C855D3">
        <w:rPr>
          <w:lang w:val="en-CA"/>
        </w:rPr>
        <w:lastRenderedPageBreak/>
        <w:t>SECTION</w:t>
      </w:r>
      <w:r w:rsidR="004E7F13" w:rsidRPr="00C855D3">
        <w:rPr>
          <w:lang w:val="en-CA"/>
        </w:rPr>
        <w:t> </w:t>
      </w:r>
      <w:r w:rsidR="00B460AA" w:rsidRPr="00C855D3">
        <w:rPr>
          <w:lang w:val="en-CA"/>
        </w:rPr>
        <w:t>3</w:t>
      </w:r>
      <w:r w:rsidRPr="00C855D3">
        <w:rPr>
          <w:lang w:val="en-CA"/>
        </w:rPr>
        <w:t>: Introduction to the Data Lifecycle</w:t>
      </w:r>
      <w:bookmarkEnd w:id="12"/>
      <w:r w:rsidRPr="00C855D3">
        <w:rPr>
          <w:lang w:val="en-CA"/>
        </w:rPr>
        <w:t xml:space="preserve"> </w:t>
      </w:r>
    </w:p>
    <w:p w14:paraId="168551BE" w14:textId="77777777" w:rsidR="00361839" w:rsidRPr="00C855D3" w:rsidRDefault="00361839">
      <w:pPr>
        <w:rPr>
          <w:lang w:val="en-CA"/>
        </w:rPr>
      </w:pPr>
    </w:p>
    <w:p w14:paraId="139DB154" w14:textId="57CB31DB" w:rsidR="00361839" w:rsidRPr="00C855D3" w:rsidRDefault="00B550F4" w:rsidP="00C855D3">
      <w:pPr>
        <w:jc w:val="both"/>
        <w:rPr>
          <w:strike/>
          <w:lang w:val="en-CA"/>
        </w:rPr>
      </w:pPr>
      <w:r w:rsidRPr="00C855D3">
        <w:rPr>
          <w:lang w:val="en-CA"/>
        </w:rPr>
        <w:t xml:space="preserve">The </w:t>
      </w:r>
      <w:r w:rsidR="00F25BD2" w:rsidRPr="00C855D3">
        <w:rPr>
          <w:lang w:val="en-CA"/>
        </w:rPr>
        <w:t xml:space="preserve">data lifecycle is a guiding framework used to structure and formalize data management </w:t>
      </w:r>
      <w:r w:rsidR="00E67FCA" w:rsidRPr="00C855D3">
        <w:rPr>
          <w:lang w:val="en-CA"/>
        </w:rPr>
        <w:t>activities</w:t>
      </w:r>
      <w:r w:rsidR="00F25BD2" w:rsidRPr="00C855D3">
        <w:rPr>
          <w:lang w:val="en-CA"/>
        </w:rPr>
        <w:t xml:space="preserve">. The following section describes each stage of the data lifecycle </w:t>
      </w:r>
      <w:r w:rsidR="00E67FCA" w:rsidRPr="00C855D3">
        <w:rPr>
          <w:lang w:val="en-CA"/>
        </w:rPr>
        <w:t xml:space="preserve">(see </w:t>
      </w:r>
      <w:r w:rsidR="00F25BD2" w:rsidRPr="00C855D3">
        <w:rPr>
          <w:lang w:val="en-CA"/>
        </w:rPr>
        <w:t>Figure</w:t>
      </w:r>
      <w:r w:rsidR="004E7F13" w:rsidRPr="00C855D3">
        <w:rPr>
          <w:lang w:val="en-CA"/>
        </w:rPr>
        <w:t> </w:t>
      </w:r>
      <w:r w:rsidR="00FA5973" w:rsidRPr="00C855D3">
        <w:rPr>
          <w:lang w:val="en-CA"/>
        </w:rPr>
        <w:t>2</w:t>
      </w:r>
      <w:r w:rsidR="00E67FCA" w:rsidRPr="00C855D3">
        <w:rPr>
          <w:lang w:val="en-CA"/>
        </w:rPr>
        <w:t>)</w:t>
      </w:r>
      <w:r w:rsidR="00F25BD2" w:rsidRPr="00C855D3">
        <w:rPr>
          <w:lang w:val="en-CA"/>
        </w:rPr>
        <w:t xml:space="preserve"> and highlights key considerations for each stage. This lifecycle framework encourages </w:t>
      </w:r>
      <w:r w:rsidR="29561A80" w:rsidRPr="00C855D3">
        <w:rPr>
          <w:lang w:val="en-CA"/>
        </w:rPr>
        <w:t xml:space="preserve">people </w:t>
      </w:r>
      <w:r w:rsidR="00F25BD2" w:rsidRPr="00C855D3">
        <w:rPr>
          <w:lang w:val="en-CA"/>
        </w:rPr>
        <w:t>to think about how data management activities can be formalized within an organization</w:t>
      </w:r>
      <w:r w:rsidR="0088675F" w:rsidRPr="00C855D3">
        <w:rPr>
          <w:lang w:val="en-CA"/>
        </w:rPr>
        <w:t xml:space="preserve">. </w:t>
      </w:r>
      <w:r w:rsidR="00F25BD2" w:rsidRPr="00C855D3">
        <w:rPr>
          <w:lang w:val="en-CA"/>
        </w:rPr>
        <w:t xml:space="preserve"> </w:t>
      </w:r>
    </w:p>
    <w:p w14:paraId="23A8AC0C" w14:textId="77777777" w:rsidR="00361839" w:rsidRPr="00C855D3" w:rsidRDefault="00361839" w:rsidP="00C855D3">
      <w:pPr>
        <w:jc w:val="both"/>
        <w:rPr>
          <w:lang w:val="en-CA"/>
        </w:rPr>
      </w:pPr>
    </w:p>
    <w:p w14:paraId="45BB003A" w14:textId="77777777" w:rsidR="002533E7" w:rsidRPr="00C855D3" w:rsidRDefault="002533E7" w:rsidP="002533E7">
      <w:pPr>
        <w:rPr>
          <w:i/>
          <w:lang w:val="en-CA"/>
        </w:rPr>
      </w:pPr>
    </w:p>
    <w:p w14:paraId="685D38F3" w14:textId="7D4B863A" w:rsidR="002533E7" w:rsidRPr="00C855D3" w:rsidRDefault="002533E7" w:rsidP="002533E7">
      <w:pPr>
        <w:rPr>
          <w:i/>
          <w:lang w:val="en-CA"/>
        </w:rPr>
      </w:pPr>
      <w:r w:rsidRPr="00C855D3">
        <w:rPr>
          <w:i/>
          <w:lang w:val="en-CA"/>
        </w:rPr>
        <w:t>Figure</w:t>
      </w:r>
      <w:r w:rsidR="004E7F13" w:rsidRPr="00C855D3">
        <w:rPr>
          <w:i/>
          <w:lang w:val="en-CA"/>
        </w:rPr>
        <w:t> </w:t>
      </w:r>
      <w:r w:rsidR="005D772E" w:rsidRPr="00C855D3">
        <w:rPr>
          <w:i/>
          <w:lang w:val="en-CA"/>
        </w:rPr>
        <w:t>2</w:t>
      </w:r>
      <w:r w:rsidRPr="00C855D3">
        <w:rPr>
          <w:i/>
          <w:lang w:val="en-CA"/>
        </w:rPr>
        <w:t>. Data Lifecycle Diagram</w:t>
      </w:r>
    </w:p>
    <w:p w14:paraId="404C4D65" w14:textId="77777777" w:rsidR="004054D6" w:rsidRPr="00C855D3" w:rsidRDefault="004054D6" w:rsidP="002533E7">
      <w:pPr>
        <w:rPr>
          <w:i/>
          <w:lang w:val="en-CA"/>
        </w:rPr>
      </w:pPr>
    </w:p>
    <w:p w14:paraId="1FB2851E" w14:textId="585232EB" w:rsidR="00361839" w:rsidRPr="00C855D3" w:rsidRDefault="3BB9516A" w:rsidP="00C855D3">
      <w:pPr>
        <w:jc w:val="center"/>
        <w:rPr>
          <w:lang w:val="en-CA"/>
        </w:rPr>
      </w:pPr>
      <w:r w:rsidRPr="00CE36CC">
        <w:rPr>
          <w:noProof/>
          <w:lang w:val="en-CA"/>
        </w:rPr>
        <w:drawing>
          <wp:inline distT="0" distB="0" distL="0" distR="0" wp14:anchorId="6390EAB3" wp14:editId="6D044428">
            <wp:extent cx="4572000" cy="3248025"/>
            <wp:effectExtent l="19050" t="19050" r="19050" b="28575"/>
            <wp:docPr id="1145379531" name="Picture 1145379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5379531"/>
                    <pic:cNvPicPr/>
                  </pic:nvPicPr>
                  <pic:blipFill>
                    <a:blip r:embed="rId13">
                      <a:extLst>
                        <a:ext uri="{28A0092B-C50C-407E-A947-70E740481C1C}">
                          <a14:useLocalDpi xmlns:a14="http://schemas.microsoft.com/office/drawing/2010/main" val="0"/>
                        </a:ext>
                      </a:extLst>
                    </a:blip>
                    <a:stretch>
                      <a:fillRect/>
                    </a:stretch>
                  </pic:blipFill>
                  <pic:spPr>
                    <a:xfrm>
                      <a:off x="0" y="0"/>
                      <a:ext cx="4572000" cy="3248025"/>
                    </a:xfrm>
                    <a:prstGeom prst="rect">
                      <a:avLst/>
                    </a:prstGeom>
                    <a:ln>
                      <a:solidFill>
                        <a:schemeClr val="tx1"/>
                      </a:solidFill>
                    </a:ln>
                  </pic:spPr>
                </pic:pic>
              </a:graphicData>
            </a:graphic>
          </wp:inline>
        </w:drawing>
      </w:r>
    </w:p>
    <w:p w14:paraId="3CA3795D" w14:textId="77777777" w:rsidR="00EB2E78" w:rsidRPr="00C855D3" w:rsidRDefault="00EB2E78" w:rsidP="00EB2E78">
      <w:pPr>
        <w:rPr>
          <w:lang w:val="en-CA"/>
        </w:rPr>
      </w:pPr>
    </w:p>
    <w:p w14:paraId="5D50FBDA" w14:textId="7D676F6D" w:rsidR="00EB2E78" w:rsidRPr="00C855D3" w:rsidRDefault="00EB2E78" w:rsidP="00C855D3">
      <w:pPr>
        <w:jc w:val="both"/>
        <w:rPr>
          <w:lang w:val="en-CA"/>
        </w:rPr>
      </w:pPr>
      <w:r w:rsidRPr="00C855D3">
        <w:rPr>
          <w:lang w:val="en-CA"/>
        </w:rPr>
        <w:t>Various data lifecycle models exist. The data lifecycle shown in Figure</w:t>
      </w:r>
      <w:r w:rsidR="004E7F13" w:rsidRPr="00C855D3">
        <w:rPr>
          <w:lang w:val="en-CA"/>
        </w:rPr>
        <w:t> </w:t>
      </w:r>
      <w:r w:rsidRPr="00C855D3">
        <w:rPr>
          <w:lang w:val="en-CA"/>
        </w:rPr>
        <w:t>2 is intended to be generally applicable to communities across Canada</w:t>
      </w:r>
      <w:r w:rsidRPr="00C855D3">
        <w:rPr>
          <w:vertAlign w:val="superscript"/>
          <w:lang w:val="en-CA"/>
        </w:rPr>
        <w:footnoteReference w:id="2"/>
      </w:r>
      <w:r w:rsidRPr="00C855D3">
        <w:rPr>
          <w:lang w:val="en-CA"/>
        </w:rPr>
        <w:t xml:space="preserve">, though exceptions may exist. </w:t>
      </w:r>
      <w:r w:rsidR="009E7E24" w:rsidRPr="00C855D3">
        <w:rPr>
          <w:lang w:val="en-CA"/>
        </w:rPr>
        <w:t xml:space="preserve">Depending </w:t>
      </w:r>
      <w:r w:rsidRPr="00C855D3">
        <w:rPr>
          <w:lang w:val="en-CA"/>
        </w:rPr>
        <w:t>on the communities’ context, certain lifecycle stages may require greater attention than others.</w:t>
      </w:r>
      <w:r w:rsidRPr="00C855D3" w:rsidDel="00254CD8">
        <w:rPr>
          <w:lang w:val="en-CA"/>
        </w:rPr>
        <w:t xml:space="preserve"> </w:t>
      </w:r>
    </w:p>
    <w:p w14:paraId="4F182BC0" w14:textId="201B33F4" w:rsidR="00F12D67" w:rsidRPr="00C855D3" w:rsidRDefault="00F12D67" w:rsidP="00C855D3">
      <w:pPr>
        <w:jc w:val="both"/>
        <w:rPr>
          <w:lang w:val="en-CA"/>
        </w:rPr>
      </w:pPr>
    </w:p>
    <w:p w14:paraId="4EA4D741" w14:textId="5D05DAA9" w:rsidR="00F12D67" w:rsidRPr="00C855D3" w:rsidRDefault="00F12D67" w:rsidP="00C855D3">
      <w:pPr>
        <w:jc w:val="both"/>
        <w:rPr>
          <w:lang w:val="en-CA"/>
        </w:rPr>
      </w:pPr>
      <w:r w:rsidRPr="00C855D3">
        <w:rPr>
          <w:lang w:val="en-CA"/>
        </w:rPr>
        <w:t>Scenarios set within</w:t>
      </w:r>
      <w:r w:rsidR="00FA5973" w:rsidRPr="00C855D3">
        <w:rPr>
          <w:lang w:val="en-CA"/>
        </w:rPr>
        <w:t xml:space="preserve"> the community of </w:t>
      </w:r>
      <w:r w:rsidRPr="00C855D3">
        <w:rPr>
          <w:lang w:val="en-CA"/>
        </w:rPr>
        <w:t xml:space="preserve">Grandview </w:t>
      </w:r>
      <w:r w:rsidR="007C2618" w:rsidRPr="00C855D3">
        <w:rPr>
          <w:lang w:val="en-CA"/>
        </w:rPr>
        <w:t xml:space="preserve">illustrate </w:t>
      </w:r>
      <w:r w:rsidRPr="00C855D3">
        <w:rPr>
          <w:lang w:val="en-CA"/>
        </w:rPr>
        <w:t>the management of data</w:t>
      </w:r>
      <w:r w:rsidR="007C2618" w:rsidRPr="00C855D3">
        <w:rPr>
          <w:lang w:val="en-CA"/>
        </w:rPr>
        <w:t xml:space="preserve"> in a Coordinated Access context</w:t>
      </w:r>
      <w:r w:rsidRPr="00C855D3">
        <w:rPr>
          <w:lang w:val="en-CA"/>
        </w:rPr>
        <w:t xml:space="preserve"> at each phase of the data lifecycle.</w:t>
      </w:r>
    </w:p>
    <w:p w14:paraId="68E262E1" w14:textId="534D1D80" w:rsidR="00D50C42" w:rsidRPr="00C855D3" w:rsidRDefault="00D50C42">
      <w:pPr>
        <w:rPr>
          <w:lang w:val="en-CA"/>
        </w:rPr>
      </w:pPr>
      <w:r w:rsidRPr="00C855D3">
        <w:rPr>
          <w:lang w:val="en-CA"/>
        </w:rPr>
        <w:br w:type="page"/>
      </w:r>
    </w:p>
    <w:p w14:paraId="3824873D" w14:textId="65419E77" w:rsidR="00EB2E78" w:rsidRPr="00C855D3" w:rsidRDefault="00FA46B5">
      <w:pPr>
        <w:pStyle w:val="Heading2"/>
        <w:rPr>
          <w:lang w:val="en-CA"/>
        </w:rPr>
      </w:pPr>
      <w:bookmarkStart w:id="13" w:name="_Toc64293655"/>
      <w:r w:rsidRPr="00C855D3">
        <w:rPr>
          <w:lang w:val="en-CA"/>
        </w:rPr>
        <w:lastRenderedPageBreak/>
        <w:t>3</w:t>
      </w:r>
      <w:r w:rsidR="00F25BD2" w:rsidRPr="00C855D3">
        <w:rPr>
          <w:lang w:val="en-CA"/>
        </w:rPr>
        <w:t>.1</w:t>
      </w:r>
      <w:r w:rsidR="0034655B">
        <w:rPr>
          <w:lang w:val="en-CA"/>
        </w:rPr>
        <w:t>.</w:t>
      </w:r>
      <w:r w:rsidR="00F25BD2" w:rsidRPr="00C855D3">
        <w:rPr>
          <w:lang w:val="en-CA"/>
        </w:rPr>
        <w:t xml:space="preserve"> Planning</w:t>
      </w:r>
      <w:bookmarkEnd w:id="13"/>
      <w:r w:rsidR="00EB2E78" w:rsidRPr="00C855D3">
        <w:rPr>
          <w:lang w:val="en-CA"/>
        </w:rPr>
        <w:tab/>
      </w:r>
      <w:r w:rsidR="00EB2E78" w:rsidRPr="00C855D3">
        <w:rPr>
          <w:lang w:val="en-CA"/>
        </w:rPr>
        <w:tab/>
      </w:r>
      <w:r w:rsidR="00EB2E78" w:rsidRPr="00C855D3">
        <w:rPr>
          <w:lang w:val="en-CA"/>
        </w:rPr>
        <w:tab/>
      </w:r>
      <w:r w:rsidR="00EB2E78" w:rsidRPr="00C855D3">
        <w:rPr>
          <w:lang w:val="en-CA"/>
        </w:rPr>
        <w:tab/>
      </w:r>
      <w:r w:rsidR="00EB2E78" w:rsidRPr="00C855D3">
        <w:rPr>
          <w:lang w:val="en-CA"/>
        </w:rPr>
        <w:tab/>
      </w:r>
      <w:r w:rsidR="00EB2E78" w:rsidRPr="00C855D3">
        <w:rPr>
          <w:lang w:val="en-CA"/>
        </w:rPr>
        <w:tab/>
      </w:r>
      <w:r w:rsidR="00EB2E78" w:rsidRPr="00C855D3">
        <w:rPr>
          <w:lang w:val="en-CA"/>
        </w:rPr>
        <w:tab/>
      </w:r>
      <w:r w:rsidR="00EB2E78" w:rsidRPr="00C855D3">
        <w:rPr>
          <w:lang w:val="en-CA"/>
        </w:rPr>
        <w:tab/>
      </w:r>
      <w:r w:rsidR="00EB2E78" w:rsidRPr="00C855D3">
        <w:rPr>
          <w:lang w:val="en-CA"/>
        </w:rPr>
        <w:tab/>
      </w:r>
      <w:r w:rsidR="00EB2E78" w:rsidRPr="00C855D3">
        <w:rPr>
          <w:lang w:val="en-CA"/>
        </w:rPr>
        <w:tab/>
      </w:r>
    </w:p>
    <w:p w14:paraId="0338CA11" w14:textId="465EF591" w:rsidR="00361839" w:rsidRPr="00C855D3" w:rsidRDefault="00D50C42">
      <w:pPr>
        <w:rPr>
          <w:lang w:val="en-CA"/>
        </w:rPr>
      </w:pPr>
      <w:r w:rsidRPr="00CE36CC">
        <w:rPr>
          <w:noProof/>
          <w:lang w:val="en-CA"/>
        </w:rPr>
        <w:drawing>
          <wp:anchor distT="0" distB="0" distL="114300" distR="114300" simplePos="0" relativeHeight="251657728" behindDoc="0" locked="0" layoutInCell="1" allowOverlap="0" wp14:anchorId="056C185D" wp14:editId="797A9E0B">
            <wp:simplePos x="0" y="0"/>
            <wp:positionH relativeFrom="margin">
              <wp:posOffset>4686300</wp:posOffset>
            </wp:positionH>
            <wp:positionV relativeFrom="paragraph">
              <wp:posOffset>113030</wp:posOffset>
            </wp:positionV>
            <wp:extent cx="1317625" cy="1096010"/>
            <wp:effectExtent l="0" t="0" r="0" b="8890"/>
            <wp:wrapSquare wrapText="lef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17625" cy="1096010"/>
                    </a:xfrm>
                    <a:prstGeom prst="rect">
                      <a:avLst/>
                    </a:prstGeom>
                    <a:noFill/>
                  </pic:spPr>
                </pic:pic>
              </a:graphicData>
            </a:graphic>
            <wp14:sizeRelH relativeFrom="margin">
              <wp14:pctWidth>0</wp14:pctWidth>
            </wp14:sizeRelH>
            <wp14:sizeRelV relativeFrom="margin">
              <wp14:pctHeight>0</wp14:pctHeight>
            </wp14:sizeRelV>
          </wp:anchor>
        </w:drawing>
      </w:r>
    </w:p>
    <w:p w14:paraId="47D3A7EA" w14:textId="3FBB75C2" w:rsidR="00761A1B" w:rsidRPr="00C855D3" w:rsidRDefault="00C245B1" w:rsidP="00C855D3">
      <w:pPr>
        <w:jc w:val="both"/>
        <w:rPr>
          <w:lang w:val="en-CA"/>
        </w:rPr>
      </w:pPr>
      <w:r w:rsidRPr="00C855D3">
        <w:rPr>
          <w:lang w:val="en-CA"/>
        </w:rPr>
        <w:t xml:space="preserve">Planning ensures that data collection efforts have a purpose and are relevant to the needs of organizations and the community. </w:t>
      </w:r>
      <w:r w:rsidR="00254CD8" w:rsidRPr="00C855D3">
        <w:rPr>
          <w:lang w:val="en-CA"/>
        </w:rPr>
        <w:t>During th</w:t>
      </w:r>
      <w:r w:rsidRPr="00C855D3">
        <w:rPr>
          <w:lang w:val="en-CA"/>
        </w:rPr>
        <w:t xml:space="preserve">is phase, </w:t>
      </w:r>
      <w:r w:rsidR="00254CD8" w:rsidRPr="00C855D3">
        <w:rPr>
          <w:lang w:val="en-CA"/>
        </w:rPr>
        <w:t>communities should</w:t>
      </w:r>
      <w:r w:rsidR="00F25BD2" w:rsidRPr="00C855D3">
        <w:rPr>
          <w:lang w:val="en-CA"/>
        </w:rPr>
        <w:t xml:space="preserve"> evaluate operational and strategic </w:t>
      </w:r>
      <w:r w:rsidR="00254CD8" w:rsidRPr="00C855D3">
        <w:rPr>
          <w:lang w:val="en-CA"/>
        </w:rPr>
        <w:t>requirements</w:t>
      </w:r>
      <w:r w:rsidR="00F25BD2" w:rsidRPr="00C855D3">
        <w:rPr>
          <w:lang w:val="en-CA"/>
        </w:rPr>
        <w:t xml:space="preserve"> </w:t>
      </w:r>
      <w:r w:rsidR="00E60FE1" w:rsidRPr="00C855D3">
        <w:rPr>
          <w:lang w:val="en-CA"/>
        </w:rPr>
        <w:t xml:space="preserve">to </w:t>
      </w:r>
      <w:r w:rsidR="00F25BD2" w:rsidRPr="00C855D3">
        <w:rPr>
          <w:lang w:val="en-CA"/>
        </w:rPr>
        <w:t>identify the</w:t>
      </w:r>
      <w:r w:rsidR="00761A1B" w:rsidRPr="00C855D3">
        <w:rPr>
          <w:lang w:val="en-CA"/>
        </w:rPr>
        <w:t xml:space="preserve"> </w:t>
      </w:r>
      <w:r w:rsidR="00F25BD2" w:rsidRPr="00C855D3">
        <w:rPr>
          <w:lang w:val="en-CA"/>
        </w:rPr>
        <w:t xml:space="preserve">data </w:t>
      </w:r>
      <w:r w:rsidR="00254CD8" w:rsidRPr="00C855D3">
        <w:rPr>
          <w:lang w:val="en-CA"/>
        </w:rPr>
        <w:t>needs</w:t>
      </w:r>
      <w:r w:rsidR="00E60FE1" w:rsidRPr="00C855D3">
        <w:rPr>
          <w:lang w:val="en-CA"/>
        </w:rPr>
        <w:t xml:space="preserve"> of all organizations that will participate in the data lifecycle. </w:t>
      </w:r>
      <w:r w:rsidR="00F25BD2" w:rsidRPr="00C855D3">
        <w:rPr>
          <w:lang w:val="en-CA"/>
        </w:rPr>
        <w:t>Data collection may</w:t>
      </w:r>
      <w:r w:rsidR="00E60FE1" w:rsidRPr="00C855D3">
        <w:rPr>
          <w:lang w:val="en-CA"/>
        </w:rPr>
        <w:t xml:space="preserve"> </w:t>
      </w:r>
      <w:r w:rsidR="00F25BD2" w:rsidRPr="00C855D3">
        <w:rPr>
          <w:lang w:val="en-CA"/>
        </w:rPr>
        <w:t xml:space="preserve">be driven by </w:t>
      </w:r>
      <w:r w:rsidR="00FF5F97" w:rsidRPr="00C855D3">
        <w:rPr>
          <w:lang w:val="en-CA"/>
        </w:rPr>
        <w:t xml:space="preserve">the </w:t>
      </w:r>
      <w:r w:rsidR="00F25BD2" w:rsidRPr="00C855D3">
        <w:rPr>
          <w:lang w:val="en-CA"/>
        </w:rPr>
        <w:t>reporting requirements from funders</w:t>
      </w:r>
      <w:r w:rsidR="00FA5FF9" w:rsidRPr="00C855D3">
        <w:rPr>
          <w:lang w:val="en-CA"/>
        </w:rPr>
        <w:t>, new programs</w:t>
      </w:r>
      <w:r w:rsidR="008739CA" w:rsidRPr="00C855D3">
        <w:rPr>
          <w:lang w:val="en-CA"/>
        </w:rPr>
        <w:t xml:space="preserve"> or service delivery approaches</w:t>
      </w:r>
      <w:r w:rsidR="00FA5FF9" w:rsidRPr="00C855D3">
        <w:rPr>
          <w:lang w:val="en-CA"/>
        </w:rPr>
        <w:t xml:space="preserve"> that are being </w:t>
      </w:r>
      <w:r w:rsidR="00D220D0" w:rsidRPr="00C855D3">
        <w:rPr>
          <w:lang w:val="en-CA"/>
        </w:rPr>
        <w:t>implemented</w:t>
      </w:r>
      <w:r w:rsidR="00FA5FF9" w:rsidRPr="00C855D3">
        <w:rPr>
          <w:lang w:val="en-CA"/>
        </w:rPr>
        <w:t xml:space="preserve"> </w:t>
      </w:r>
      <w:r w:rsidR="00E60FE1" w:rsidRPr="00C855D3">
        <w:rPr>
          <w:lang w:val="en-CA"/>
        </w:rPr>
        <w:t xml:space="preserve">or operational needs of organizations and the community. </w:t>
      </w:r>
    </w:p>
    <w:p w14:paraId="0CCBD228" w14:textId="428FBBEA" w:rsidR="00761A1B" w:rsidRPr="00C855D3" w:rsidRDefault="00761A1B" w:rsidP="00C855D3">
      <w:pPr>
        <w:jc w:val="both"/>
        <w:rPr>
          <w:lang w:val="en-CA"/>
        </w:rPr>
      </w:pPr>
    </w:p>
    <w:p w14:paraId="61AC5B2C" w14:textId="3D7FE96D" w:rsidR="00761A1B" w:rsidRPr="00C855D3" w:rsidRDefault="00C245B1" w:rsidP="00C855D3">
      <w:pPr>
        <w:jc w:val="both"/>
        <w:rPr>
          <w:lang w:val="en-CA"/>
        </w:rPr>
      </w:pPr>
      <w:r w:rsidRPr="00C855D3">
        <w:rPr>
          <w:lang w:val="en-CA"/>
        </w:rPr>
        <w:t xml:space="preserve">A </w:t>
      </w:r>
      <w:r w:rsidR="00761A1B" w:rsidRPr="00C855D3">
        <w:rPr>
          <w:lang w:val="en-CA"/>
        </w:rPr>
        <w:t>data management plan</w:t>
      </w:r>
      <w:r w:rsidR="00FA5FF9" w:rsidRPr="00C855D3">
        <w:rPr>
          <w:lang w:val="en-CA"/>
        </w:rPr>
        <w:t xml:space="preserve"> </w:t>
      </w:r>
      <w:r w:rsidR="00761A1B" w:rsidRPr="00C855D3">
        <w:rPr>
          <w:lang w:val="en-CA"/>
        </w:rPr>
        <w:t xml:space="preserve">provides direction for carrying out the activities </w:t>
      </w:r>
      <w:r w:rsidR="00862703" w:rsidRPr="00C855D3">
        <w:rPr>
          <w:lang w:val="en-CA"/>
        </w:rPr>
        <w:t>in</w:t>
      </w:r>
      <w:r w:rsidR="00761A1B" w:rsidRPr="00C855D3">
        <w:rPr>
          <w:lang w:val="en-CA"/>
        </w:rPr>
        <w:t xml:space="preserve"> the stages of the data lifecycle</w:t>
      </w:r>
      <w:r w:rsidR="00F12D67" w:rsidRPr="00C855D3">
        <w:rPr>
          <w:lang w:val="en-CA"/>
        </w:rPr>
        <w:t>.</w:t>
      </w:r>
      <w:r w:rsidR="00761A1B" w:rsidRPr="00C855D3">
        <w:rPr>
          <w:lang w:val="en-CA"/>
        </w:rPr>
        <w:t xml:space="preserve"> </w:t>
      </w:r>
      <w:r w:rsidR="00F12D67" w:rsidRPr="00C855D3">
        <w:rPr>
          <w:lang w:val="en-CA"/>
        </w:rPr>
        <w:t xml:space="preserve">The plan </w:t>
      </w:r>
      <w:r w:rsidR="00761A1B" w:rsidRPr="00C855D3">
        <w:rPr>
          <w:lang w:val="en-CA"/>
        </w:rPr>
        <w:t xml:space="preserve">can be used to ensure consistency of data management practices. </w:t>
      </w:r>
      <w:r w:rsidRPr="00C855D3">
        <w:rPr>
          <w:lang w:val="en-CA"/>
        </w:rPr>
        <w:t xml:space="preserve">As data collection efforts continue, this plan can be further refined based on challenges that arise and can </w:t>
      </w:r>
      <w:r w:rsidR="00761A1B" w:rsidRPr="00C855D3">
        <w:rPr>
          <w:lang w:val="en-CA"/>
        </w:rPr>
        <w:t>help ensure a consistent organizational</w:t>
      </w:r>
      <w:r w:rsidRPr="00C855D3">
        <w:rPr>
          <w:lang w:val="en-CA"/>
        </w:rPr>
        <w:t xml:space="preserve"> or community </w:t>
      </w:r>
      <w:r w:rsidR="00761A1B" w:rsidRPr="00C855D3">
        <w:rPr>
          <w:lang w:val="en-CA"/>
        </w:rPr>
        <w:t>mindset towards data.</w:t>
      </w:r>
    </w:p>
    <w:p w14:paraId="18EAC42C" w14:textId="6D54FDE5" w:rsidR="00FD37E3" w:rsidRPr="00C855D3" w:rsidRDefault="00FD37E3" w:rsidP="003300BF">
      <w:pPr>
        <w:ind w:left="426"/>
        <w:rPr>
          <w:b/>
          <w:lang w:val="en-CA"/>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2CD44"/>
        <w:tblLook w:val="04A0" w:firstRow="1" w:lastRow="0" w:firstColumn="1" w:lastColumn="0" w:noHBand="0" w:noVBand="1"/>
      </w:tblPr>
      <w:tblGrid>
        <w:gridCol w:w="9330"/>
      </w:tblGrid>
      <w:tr w:rsidR="003300BF" w:rsidRPr="00CE36CC" w14:paraId="00A9E575" w14:textId="77777777" w:rsidTr="003300BF">
        <w:tc>
          <w:tcPr>
            <w:tcW w:w="9350" w:type="dxa"/>
            <w:shd w:val="clear" w:color="auto" w:fill="F2CD44"/>
          </w:tcPr>
          <w:p w14:paraId="208FADDA" w14:textId="29EC6F1F" w:rsidR="003300BF" w:rsidRPr="00C855D3" w:rsidRDefault="00ED4A7B" w:rsidP="00C855D3">
            <w:pPr>
              <w:spacing w:before="240"/>
              <w:ind w:left="175" w:right="309"/>
              <w:jc w:val="both"/>
              <w:rPr>
                <w:b/>
                <w:lang w:val="en-CA"/>
              </w:rPr>
            </w:pPr>
            <w:r w:rsidRPr="00C855D3">
              <w:rPr>
                <w:b/>
                <w:lang w:val="en-CA"/>
              </w:rPr>
              <w:t xml:space="preserve">Planning </w:t>
            </w:r>
            <w:r w:rsidR="003300BF" w:rsidRPr="00C855D3">
              <w:rPr>
                <w:b/>
                <w:lang w:val="en-CA"/>
              </w:rPr>
              <w:t>Scenario</w:t>
            </w:r>
          </w:p>
          <w:p w14:paraId="430D3CB1" w14:textId="48AB6595" w:rsidR="003300BF" w:rsidRPr="00C855D3" w:rsidRDefault="00FA5973" w:rsidP="00C855D3">
            <w:pPr>
              <w:spacing w:before="240"/>
              <w:ind w:left="175" w:right="309"/>
              <w:jc w:val="both"/>
              <w:rPr>
                <w:lang w:val="en-CA"/>
              </w:rPr>
            </w:pPr>
            <w:r w:rsidRPr="00C855D3">
              <w:rPr>
                <w:lang w:val="en-CA"/>
              </w:rPr>
              <w:t xml:space="preserve">The community of </w:t>
            </w:r>
            <w:r w:rsidR="003300BF" w:rsidRPr="00C855D3">
              <w:rPr>
                <w:lang w:val="en-CA"/>
              </w:rPr>
              <w:t>Grandview is implementing Coordinated Access</w:t>
            </w:r>
            <w:r w:rsidR="004E7F13" w:rsidRPr="00C855D3">
              <w:rPr>
                <w:lang w:val="en-CA"/>
              </w:rPr>
              <w:t>—</w:t>
            </w:r>
            <w:r w:rsidR="003300BF" w:rsidRPr="00C855D3">
              <w:rPr>
                <w:lang w:val="en-CA"/>
              </w:rPr>
              <w:t>a process to help communities connect people to appropriate services in a more streamline</w:t>
            </w:r>
            <w:r w:rsidR="00A204C2" w:rsidRPr="00C855D3">
              <w:rPr>
                <w:lang w:val="en-CA"/>
              </w:rPr>
              <w:t>d</w:t>
            </w:r>
            <w:r w:rsidR="003300BF" w:rsidRPr="00C855D3">
              <w:rPr>
                <w:lang w:val="en-CA"/>
              </w:rPr>
              <w:t xml:space="preserve"> way. To support this process they have hired a Coordinated Access Lead and a HIFIS Lead. </w:t>
            </w:r>
          </w:p>
          <w:p w14:paraId="6DDE2A7D" w14:textId="77777777" w:rsidR="003300BF" w:rsidRPr="00C855D3" w:rsidRDefault="003300BF" w:rsidP="00C855D3">
            <w:pPr>
              <w:ind w:left="175" w:right="309"/>
              <w:jc w:val="both"/>
              <w:rPr>
                <w:lang w:val="en-CA"/>
              </w:rPr>
            </w:pPr>
          </w:p>
          <w:p w14:paraId="7F10F597" w14:textId="77777777" w:rsidR="003300BF" w:rsidRPr="00C855D3" w:rsidRDefault="003300BF" w:rsidP="00C855D3">
            <w:pPr>
              <w:ind w:left="175" w:right="309"/>
              <w:jc w:val="both"/>
              <w:rPr>
                <w:lang w:val="en-CA"/>
              </w:rPr>
            </w:pPr>
            <w:r w:rsidRPr="00C855D3">
              <w:rPr>
                <w:lang w:val="en-CA"/>
              </w:rPr>
              <w:t xml:space="preserve">They have been using HIFIS as their homelessness management information system for a few months now and want to ensure they can create a Unique Identifier List using HIFIS data to effectively serve clients. </w:t>
            </w:r>
          </w:p>
          <w:p w14:paraId="48AAAF8B" w14:textId="77777777" w:rsidR="003300BF" w:rsidRPr="00C855D3" w:rsidRDefault="003300BF" w:rsidP="00C855D3">
            <w:pPr>
              <w:ind w:left="175" w:right="309"/>
              <w:jc w:val="both"/>
              <w:rPr>
                <w:lang w:val="en-CA"/>
              </w:rPr>
            </w:pPr>
          </w:p>
          <w:p w14:paraId="571D53EB" w14:textId="77777777" w:rsidR="003300BF" w:rsidRPr="00C855D3" w:rsidRDefault="003300BF" w:rsidP="00C855D3">
            <w:pPr>
              <w:ind w:left="175" w:right="309"/>
              <w:jc w:val="both"/>
              <w:rPr>
                <w:b/>
                <w:bCs/>
                <w:lang w:val="en-CA"/>
              </w:rPr>
            </w:pPr>
            <w:r w:rsidRPr="00C855D3">
              <w:rPr>
                <w:lang w:val="en-CA"/>
              </w:rPr>
              <w:t xml:space="preserve">During a Coordinated Access meeting, the local Social Housing Program announced that they received funding for </w:t>
            </w:r>
            <w:r w:rsidRPr="00C855D3">
              <w:rPr>
                <w:b/>
                <w:lang w:val="en-CA"/>
              </w:rPr>
              <w:t>30</w:t>
            </w:r>
            <w:r w:rsidRPr="00C855D3">
              <w:rPr>
                <w:b/>
                <w:bCs/>
                <w:lang w:val="en-CA"/>
              </w:rPr>
              <w:t xml:space="preserve"> new rent supplements with case management support. </w:t>
            </w:r>
            <w:r w:rsidRPr="00C855D3">
              <w:rPr>
                <w:bCs/>
                <w:lang w:val="en-CA"/>
              </w:rPr>
              <w:t xml:space="preserve">These resources are to be allocated in the </w:t>
            </w:r>
            <w:r w:rsidRPr="00C855D3">
              <w:rPr>
                <w:lang w:val="en-CA"/>
              </w:rPr>
              <w:t>Coordinated Access Resource Inventory</w:t>
            </w:r>
            <w:r w:rsidRPr="00C855D3">
              <w:rPr>
                <w:b/>
                <w:bCs/>
                <w:lang w:val="en-CA"/>
              </w:rPr>
              <w:t xml:space="preserve"> </w:t>
            </w:r>
            <w:r w:rsidRPr="00C855D3">
              <w:rPr>
                <w:lang w:val="en-CA"/>
              </w:rPr>
              <w:t>with the following two prioritization criteria:</w:t>
            </w:r>
          </w:p>
          <w:p w14:paraId="48642462" w14:textId="2EC843C2" w:rsidR="003300BF" w:rsidRPr="00C855D3" w:rsidRDefault="003300BF" w:rsidP="00C855D3">
            <w:pPr>
              <w:pStyle w:val="ListParagraph"/>
              <w:numPr>
                <w:ilvl w:val="0"/>
                <w:numId w:val="60"/>
              </w:numPr>
              <w:spacing w:before="240"/>
              <w:ind w:right="309"/>
              <w:contextualSpacing w:val="0"/>
              <w:jc w:val="both"/>
              <w:rPr>
                <w:b/>
                <w:lang w:val="en-CA"/>
              </w:rPr>
            </w:pPr>
            <w:r w:rsidRPr="00C855D3">
              <w:rPr>
                <w:lang w:val="en-CA"/>
              </w:rPr>
              <w:t xml:space="preserve">People experiencing chronic homelessness, with additional priority to those in living rough or outside, and </w:t>
            </w:r>
          </w:p>
          <w:p w14:paraId="1669EC49" w14:textId="6B54D783" w:rsidR="003300BF" w:rsidRPr="00C855D3" w:rsidRDefault="003300BF" w:rsidP="00C855D3">
            <w:pPr>
              <w:pStyle w:val="ListParagraph"/>
              <w:numPr>
                <w:ilvl w:val="0"/>
                <w:numId w:val="60"/>
              </w:numPr>
              <w:ind w:right="309"/>
              <w:contextualSpacing w:val="0"/>
              <w:jc w:val="both"/>
              <w:rPr>
                <w:b/>
                <w:lang w:val="en-CA"/>
              </w:rPr>
            </w:pPr>
            <w:r w:rsidRPr="00C855D3">
              <w:rPr>
                <w:lang w:val="en-CA"/>
              </w:rPr>
              <w:t xml:space="preserve">People with the highest acuity score. </w:t>
            </w:r>
          </w:p>
          <w:p w14:paraId="789A6490" w14:textId="77777777" w:rsidR="003300BF" w:rsidRPr="00C855D3" w:rsidRDefault="003300BF" w:rsidP="00C855D3">
            <w:pPr>
              <w:pStyle w:val="ListParagraph"/>
              <w:spacing w:before="240"/>
              <w:ind w:left="175" w:right="309"/>
              <w:jc w:val="both"/>
              <w:rPr>
                <w:lang w:val="en-CA"/>
              </w:rPr>
            </w:pPr>
          </w:p>
          <w:p w14:paraId="5610E36B" w14:textId="130DCA11" w:rsidR="003300BF" w:rsidRPr="00C855D3" w:rsidRDefault="003300BF" w:rsidP="00C855D3">
            <w:pPr>
              <w:ind w:left="175" w:right="309"/>
              <w:jc w:val="both"/>
              <w:rPr>
                <w:lang w:val="en-CA"/>
              </w:rPr>
            </w:pPr>
            <w:r w:rsidRPr="00C855D3">
              <w:rPr>
                <w:lang w:val="en-CA"/>
              </w:rPr>
              <w:t xml:space="preserve">This information to help prioritize, however, is only available for a few clients. In fact, Grandview’s HIFIS Unique Identifier List shows that </w:t>
            </w:r>
            <w:r w:rsidRPr="00C855D3">
              <w:rPr>
                <w:b/>
                <w:bCs/>
                <w:lang w:val="en-CA"/>
              </w:rPr>
              <w:t>assessment</w:t>
            </w:r>
            <w:r w:rsidRPr="00C855D3">
              <w:rPr>
                <w:lang w:val="en-CA"/>
              </w:rPr>
              <w:t xml:space="preserve"> information is missing for many client files</w:t>
            </w:r>
            <w:r w:rsidR="00303DE8" w:rsidRPr="00C855D3">
              <w:rPr>
                <w:lang w:val="en-CA"/>
              </w:rPr>
              <w:t>.</w:t>
            </w:r>
            <w:r w:rsidRPr="00C855D3">
              <w:rPr>
                <w:lang w:val="en-CA"/>
              </w:rPr>
              <w:t xml:space="preserve"> </w:t>
            </w:r>
            <w:r w:rsidR="00303DE8" w:rsidRPr="00C855D3">
              <w:rPr>
                <w:lang w:val="en-CA"/>
              </w:rPr>
              <w:t>T</w:t>
            </w:r>
            <w:r w:rsidRPr="00C855D3">
              <w:rPr>
                <w:lang w:val="en-CA"/>
              </w:rPr>
              <w:t xml:space="preserve">he </w:t>
            </w:r>
            <w:r w:rsidRPr="00C855D3">
              <w:rPr>
                <w:b/>
                <w:bCs/>
                <w:lang w:val="en-CA"/>
              </w:rPr>
              <w:t>HIFIS Housing Status</w:t>
            </w:r>
            <w:r w:rsidRPr="00C855D3">
              <w:rPr>
                <w:lang w:val="en-CA"/>
              </w:rPr>
              <w:t>, which indicates if a client is chronically homeless, often displays “unknown housing”. For the latter, Grandview’s Coordinated Access Lead and HIFIS Lead both know that this is due to missing HIFIS Housing History information. Also, the Leads have anecdotally heard from staff that the Unique Identifier List does not include all people experiencing chronic homelessness in Grandview.</w:t>
            </w:r>
          </w:p>
          <w:p w14:paraId="25861623" w14:textId="77777777" w:rsidR="003C74F0" w:rsidRPr="00C855D3" w:rsidRDefault="003C74F0" w:rsidP="00C855D3">
            <w:pPr>
              <w:ind w:left="175" w:right="309"/>
              <w:jc w:val="both"/>
              <w:rPr>
                <w:lang w:val="en-CA"/>
              </w:rPr>
            </w:pPr>
          </w:p>
          <w:p w14:paraId="288F4FD2" w14:textId="77777777" w:rsidR="003300BF" w:rsidRPr="00C855D3" w:rsidRDefault="003300BF" w:rsidP="00C855D3">
            <w:pPr>
              <w:ind w:left="175" w:right="309"/>
              <w:jc w:val="both"/>
              <w:rPr>
                <w:lang w:val="en-CA"/>
              </w:rPr>
            </w:pPr>
            <w:r w:rsidRPr="00C855D3">
              <w:rPr>
                <w:lang w:val="en-CA"/>
              </w:rPr>
              <w:t>To resolve these data-related issues, the Leads develop a plan with concrete actions by determining:</w:t>
            </w:r>
          </w:p>
          <w:p w14:paraId="1CF60249" w14:textId="25E931A6" w:rsidR="003300BF" w:rsidRPr="00C855D3" w:rsidRDefault="003E5A60" w:rsidP="00C855D3">
            <w:pPr>
              <w:pStyle w:val="ListParagraph"/>
              <w:numPr>
                <w:ilvl w:val="0"/>
                <w:numId w:val="57"/>
              </w:numPr>
              <w:ind w:left="742" w:right="309"/>
              <w:contextualSpacing w:val="0"/>
              <w:jc w:val="both"/>
              <w:rPr>
                <w:lang w:val="en-CA"/>
              </w:rPr>
            </w:pPr>
            <w:r w:rsidRPr="00C855D3">
              <w:rPr>
                <w:lang w:val="en-CA"/>
              </w:rPr>
              <w:t>W</w:t>
            </w:r>
            <w:r w:rsidR="003300BF" w:rsidRPr="00C855D3">
              <w:rPr>
                <w:lang w:val="en-CA"/>
              </w:rPr>
              <w:t xml:space="preserve">hat data they need to collect, </w:t>
            </w:r>
          </w:p>
          <w:p w14:paraId="24C25994" w14:textId="3B658697" w:rsidR="003300BF" w:rsidRPr="00C855D3" w:rsidRDefault="003E5A60" w:rsidP="00C855D3">
            <w:pPr>
              <w:pStyle w:val="ListParagraph"/>
              <w:numPr>
                <w:ilvl w:val="0"/>
                <w:numId w:val="57"/>
              </w:numPr>
              <w:ind w:left="742" w:right="309"/>
              <w:contextualSpacing w:val="0"/>
              <w:jc w:val="both"/>
              <w:rPr>
                <w:lang w:val="en-CA"/>
              </w:rPr>
            </w:pPr>
            <w:r w:rsidRPr="00C855D3">
              <w:rPr>
                <w:lang w:val="en-CA"/>
              </w:rPr>
              <w:t>W</w:t>
            </w:r>
            <w:r w:rsidR="003300BF" w:rsidRPr="00C855D3">
              <w:rPr>
                <w:lang w:val="en-CA"/>
              </w:rPr>
              <w:t xml:space="preserve">hat are the resources that are necessary, and </w:t>
            </w:r>
          </w:p>
          <w:p w14:paraId="417A01F5" w14:textId="162DA115" w:rsidR="003300BF" w:rsidRPr="00C855D3" w:rsidRDefault="003E5A60" w:rsidP="00B02BA7">
            <w:pPr>
              <w:pStyle w:val="ListParagraph"/>
              <w:numPr>
                <w:ilvl w:val="0"/>
                <w:numId w:val="57"/>
              </w:numPr>
              <w:ind w:left="742" w:right="309"/>
              <w:contextualSpacing w:val="0"/>
              <w:jc w:val="both"/>
              <w:rPr>
                <w:b/>
                <w:lang w:val="en-CA"/>
              </w:rPr>
            </w:pPr>
            <w:r w:rsidRPr="00C855D3">
              <w:rPr>
                <w:lang w:val="en-CA"/>
              </w:rPr>
              <w:t>W</w:t>
            </w:r>
            <w:r w:rsidR="003300BF" w:rsidRPr="00C855D3">
              <w:rPr>
                <w:lang w:val="en-CA"/>
              </w:rPr>
              <w:t>ho will be responsible for data collection.</w:t>
            </w:r>
          </w:p>
        </w:tc>
      </w:tr>
    </w:tbl>
    <w:p w14:paraId="144AC7F2" w14:textId="3A97780F" w:rsidR="00FD37E3" w:rsidRPr="00C855D3" w:rsidRDefault="00FD37E3" w:rsidP="00FD37E3">
      <w:pPr>
        <w:rPr>
          <w:b/>
          <w:lang w:val="en-CA"/>
        </w:rPr>
      </w:pPr>
      <w:r w:rsidRPr="00C855D3">
        <w:rPr>
          <w:b/>
          <w:lang w:val="en-CA"/>
        </w:rPr>
        <w:lastRenderedPageBreak/>
        <w:t>Key Considerations</w:t>
      </w:r>
    </w:p>
    <w:p w14:paraId="6B92C498" w14:textId="77777777" w:rsidR="003300BF" w:rsidRPr="00C855D3" w:rsidRDefault="003300BF" w:rsidP="00C855D3">
      <w:pPr>
        <w:spacing w:before="240"/>
        <w:jc w:val="both"/>
        <w:rPr>
          <w:lang w:val="en-CA"/>
        </w:rPr>
      </w:pPr>
      <w:r w:rsidRPr="00C855D3">
        <w:rPr>
          <w:lang w:val="en-CA"/>
        </w:rPr>
        <w:t>When developing a data management plan, consider the following:</w:t>
      </w:r>
    </w:p>
    <w:p w14:paraId="788CE504" w14:textId="77777777" w:rsidR="003300BF" w:rsidRPr="00C855D3" w:rsidRDefault="003300BF" w:rsidP="00C855D3">
      <w:pPr>
        <w:numPr>
          <w:ilvl w:val="0"/>
          <w:numId w:val="9"/>
        </w:numPr>
        <w:pBdr>
          <w:top w:val="nil"/>
          <w:left w:val="nil"/>
          <w:bottom w:val="nil"/>
          <w:right w:val="nil"/>
          <w:between w:val="nil"/>
        </w:pBdr>
        <w:jc w:val="both"/>
        <w:rPr>
          <w:i/>
          <w:color w:val="000000"/>
          <w:lang w:val="en-CA"/>
        </w:rPr>
      </w:pPr>
      <w:r w:rsidRPr="00C855D3">
        <w:rPr>
          <w:color w:val="000000"/>
          <w:lang w:val="en-CA"/>
        </w:rPr>
        <w:t xml:space="preserve">Why do I need to collect data? </w:t>
      </w:r>
    </w:p>
    <w:p w14:paraId="503AB693" w14:textId="77777777" w:rsidR="003300BF" w:rsidRPr="00C855D3" w:rsidRDefault="003300BF" w:rsidP="00C855D3">
      <w:pPr>
        <w:pStyle w:val="ListParagraph"/>
        <w:numPr>
          <w:ilvl w:val="0"/>
          <w:numId w:val="9"/>
        </w:numPr>
        <w:jc w:val="both"/>
        <w:rPr>
          <w:lang w:val="en-CA"/>
        </w:rPr>
      </w:pPr>
      <w:r w:rsidRPr="00C855D3">
        <w:rPr>
          <w:lang w:val="en-CA"/>
        </w:rPr>
        <w:t>What are the data needs of my organization and the community?</w:t>
      </w:r>
    </w:p>
    <w:p w14:paraId="777B036F" w14:textId="77777777" w:rsidR="003300BF" w:rsidRPr="00C855D3" w:rsidRDefault="003300BF" w:rsidP="00C855D3">
      <w:pPr>
        <w:numPr>
          <w:ilvl w:val="0"/>
          <w:numId w:val="9"/>
        </w:numPr>
        <w:pBdr>
          <w:top w:val="nil"/>
          <w:left w:val="nil"/>
          <w:bottom w:val="nil"/>
          <w:right w:val="nil"/>
          <w:between w:val="nil"/>
        </w:pBdr>
        <w:jc w:val="both"/>
        <w:rPr>
          <w:color w:val="000000"/>
          <w:lang w:val="en-CA"/>
        </w:rPr>
      </w:pPr>
      <w:r w:rsidRPr="00C855D3">
        <w:rPr>
          <w:color w:val="000000"/>
          <w:lang w:val="en-CA"/>
        </w:rPr>
        <w:t xml:space="preserve">How will this data be stored and kept secure? </w:t>
      </w:r>
    </w:p>
    <w:p w14:paraId="453FB7F4" w14:textId="77777777" w:rsidR="003300BF" w:rsidRPr="00C855D3" w:rsidRDefault="003300BF" w:rsidP="00C855D3">
      <w:pPr>
        <w:numPr>
          <w:ilvl w:val="0"/>
          <w:numId w:val="9"/>
        </w:numPr>
        <w:pBdr>
          <w:top w:val="nil"/>
          <w:left w:val="nil"/>
          <w:bottom w:val="nil"/>
          <w:right w:val="nil"/>
          <w:between w:val="nil"/>
        </w:pBdr>
        <w:jc w:val="both"/>
        <w:rPr>
          <w:lang w:val="en-CA"/>
        </w:rPr>
      </w:pPr>
      <w:r w:rsidRPr="00C855D3">
        <w:rPr>
          <w:color w:val="000000"/>
          <w:lang w:val="en-CA"/>
        </w:rPr>
        <w:t>What are the data collection standards or procedures that I need to be aware of, or develop?</w:t>
      </w:r>
    </w:p>
    <w:p w14:paraId="3880E495" w14:textId="77777777" w:rsidR="003300BF" w:rsidRPr="00C855D3" w:rsidRDefault="003300BF" w:rsidP="00C855D3">
      <w:pPr>
        <w:numPr>
          <w:ilvl w:val="0"/>
          <w:numId w:val="9"/>
        </w:numPr>
        <w:pBdr>
          <w:top w:val="nil"/>
          <w:left w:val="nil"/>
          <w:bottom w:val="nil"/>
          <w:right w:val="nil"/>
          <w:between w:val="nil"/>
        </w:pBdr>
        <w:jc w:val="both"/>
        <w:rPr>
          <w:lang w:val="en-CA"/>
        </w:rPr>
      </w:pPr>
      <w:r w:rsidRPr="00C855D3">
        <w:rPr>
          <w:color w:val="000000"/>
          <w:lang w:val="en-CA"/>
        </w:rPr>
        <w:t>Do I have the necessary resources to acquire this data (both personnel, technological, and financial)?</w:t>
      </w:r>
    </w:p>
    <w:p w14:paraId="43CDF2E8" w14:textId="77777777" w:rsidR="003300BF" w:rsidRPr="00C855D3" w:rsidRDefault="003300BF" w:rsidP="00C855D3">
      <w:pPr>
        <w:numPr>
          <w:ilvl w:val="0"/>
          <w:numId w:val="11"/>
        </w:numPr>
        <w:pBdr>
          <w:top w:val="nil"/>
          <w:left w:val="nil"/>
          <w:bottom w:val="nil"/>
          <w:right w:val="nil"/>
          <w:between w:val="nil"/>
        </w:pBdr>
        <w:jc w:val="both"/>
        <w:rPr>
          <w:lang w:val="en-CA"/>
        </w:rPr>
      </w:pPr>
      <w:r w:rsidRPr="00C855D3">
        <w:rPr>
          <w:color w:val="000000"/>
          <w:lang w:val="en-CA"/>
        </w:rPr>
        <w:t>Who will be responsible for collecting this data?</w:t>
      </w:r>
    </w:p>
    <w:p w14:paraId="4EEC92C2" w14:textId="77777777" w:rsidR="003300BF" w:rsidRPr="00C855D3" w:rsidRDefault="003300BF" w:rsidP="00C855D3">
      <w:pPr>
        <w:numPr>
          <w:ilvl w:val="0"/>
          <w:numId w:val="11"/>
        </w:numPr>
        <w:pBdr>
          <w:top w:val="nil"/>
          <w:left w:val="nil"/>
          <w:bottom w:val="nil"/>
          <w:right w:val="nil"/>
          <w:between w:val="nil"/>
        </w:pBdr>
        <w:jc w:val="both"/>
        <w:rPr>
          <w:lang w:val="en-CA"/>
        </w:rPr>
      </w:pPr>
      <w:r w:rsidRPr="00C855D3">
        <w:rPr>
          <w:color w:val="000000"/>
          <w:lang w:val="en-CA"/>
        </w:rPr>
        <w:t>What skills will be necessary to acquire/transform/collect/store this data?</w:t>
      </w:r>
    </w:p>
    <w:p w14:paraId="64C70C91" w14:textId="77777777" w:rsidR="003300BF" w:rsidRPr="00C855D3" w:rsidRDefault="003300BF" w:rsidP="00C855D3">
      <w:pPr>
        <w:numPr>
          <w:ilvl w:val="0"/>
          <w:numId w:val="11"/>
        </w:numPr>
        <w:pBdr>
          <w:top w:val="nil"/>
          <w:left w:val="nil"/>
          <w:bottom w:val="nil"/>
          <w:right w:val="nil"/>
          <w:between w:val="nil"/>
        </w:pBdr>
        <w:jc w:val="both"/>
        <w:rPr>
          <w:lang w:val="en-CA"/>
        </w:rPr>
      </w:pPr>
      <w:r w:rsidRPr="00C855D3">
        <w:rPr>
          <w:color w:val="000000"/>
          <w:lang w:val="en-CA"/>
        </w:rPr>
        <w:t>Who will have access to this data, under what conditions and for how long?</w:t>
      </w:r>
    </w:p>
    <w:p w14:paraId="5FE5AE97" w14:textId="77777777" w:rsidR="003300BF" w:rsidRPr="00C855D3" w:rsidRDefault="003300BF" w:rsidP="00C855D3">
      <w:pPr>
        <w:jc w:val="both"/>
        <w:rPr>
          <w:b/>
          <w:lang w:val="en-CA"/>
        </w:rPr>
      </w:pPr>
    </w:p>
    <w:p w14:paraId="0AEACA78" w14:textId="638CA766" w:rsidR="00761A1B" w:rsidRPr="00C855D3" w:rsidRDefault="00761A1B">
      <w:pPr>
        <w:rPr>
          <w:b/>
          <w:lang w:val="en-CA"/>
        </w:rPr>
      </w:pPr>
    </w:p>
    <w:p w14:paraId="5158F200" w14:textId="01520453" w:rsidR="00361839" w:rsidRPr="00C855D3" w:rsidRDefault="00FA46B5">
      <w:pPr>
        <w:pStyle w:val="Heading2"/>
        <w:rPr>
          <w:lang w:val="en-CA"/>
        </w:rPr>
      </w:pPr>
      <w:bookmarkStart w:id="14" w:name="_Toc64293656"/>
      <w:r w:rsidRPr="00C855D3">
        <w:rPr>
          <w:lang w:val="en-CA"/>
        </w:rPr>
        <w:t>3</w:t>
      </w:r>
      <w:r w:rsidR="00F25BD2" w:rsidRPr="00C855D3">
        <w:rPr>
          <w:lang w:val="en-CA"/>
        </w:rPr>
        <w:t>.2</w:t>
      </w:r>
      <w:r w:rsidR="0007633A">
        <w:rPr>
          <w:lang w:val="en-CA"/>
        </w:rPr>
        <w:t>.</w:t>
      </w:r>
      <w:r w:rsidR="00F25BD2" w:rsidRPr="00C855D3">
        <w:rPr>
          <w:lang w:val="en-CA"/>
        </w:rPr>
        <w:t xml:space="preserve"> Acquisition</w:t>
      </w:r>
      <w:bookmarkEnd w:id="14"/>
    </w:p>
    <w:p w14:paraId="2A016B5B" w14:textId="687E4624" w:rsidR="008E0533" w:rsidRPr="00C855D3" w:rsidRDefault="00D50C42">
      <w:pPr>
        <w:rPr>
          <w:lang w:val="en-CA"/>
        </w:rPr>
      </w:pPr>
      <w:r w:rsidRPr="00CE36CC">
        <w:rPr>
          <w:noProof/>
          <w:lang w:val="en-CA"/>
        </w:rPr>
        <w:drawing>
          <wp:anchor distT="0" distB="0" distL="114300" distR="114300" simplePos="0" relativeHeight="251658752" behindDoc="0" locked="0" layoutInCell="1" allowOverlap="1" wp14:anchorId="64D71449" wp14:editId="4F2124C8">
            <wp:simplePos x="0" y="0"/>
            <wp:positionH relativeFrom="margin">
              <wp:posOffset>4552950</wp:posOffset>
            </wp:positionH>
            <wp:positionV relativeFrom="paragraph">
              <wp:posOffset>26035</wp:posOffset>
            </wp:positionV>
            <wp:extent cx="1490345" cy="977900"/>
            <wp:effectExtent l="0" t="0" r="0" b="0"/>
            <wp:wrapSquare wrapText="lef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90345" cy="977900"/>
                    </a:xfrm>
                    <a:prstGeom prst="rect">
                      <a:avLst/>
                    </a:prstGeom>
                  </pic:spPr>
                </pic:pic>
              </a:graphicData>
            </a:graphic>
            <wp14:sizeRelH relativeFrom="margin">
              <wp14:pctWidth>0</wp14:pctWidth>
            </wp14:sizeRelH>
            <wp14:sizeRelV relativeFrom="margin">
              <wp14:pctHeight>0</wp14:pctHeight>
            </wp14:sizeRelV>
          </wp:anchor>
        </w:drawing>
      </w:r>
    </w:p>
    <w:p w14:paraId="5D5617B6" w14:textId="3660A8E7" w:rsidR="008E0533" w:rsidRPr="00C855D3" w:rsidRDefault="005F54A1" w:rsidP="00C855D3">
      <w:pPr>
        <w:jc w:val="both"/>
        <w:rPr>
          <w:lang w:val="en-CA"/>
        </w:rPr>
      </w:pPr>
      <w:r w:rsidRPr="00C855D3">
        <w:rPr>
          <w:lang w:val="en-CA"/>
        </w:rPr>
        <w:t xml:space="preserve">The acquisition phase of the lifecycle </w:t>
      </w:r>
      <w:r w:rsidR="00DF2289" w:rsidRPr="00C855D3">
        <w:rPr>
          <w:lang w:val="en-CA"/>
        </w:rPr>
        <w:t>focuses on</w:t>
      </w:r>
      <w:r w:rsidRPr="00C855D3">
        <w:rPr>
          <w:lang w:val="en-CA"/>
        </w:rPr>
        <w:t xml:space="preserve"> who is responsible for collecting the data</w:t>
      </w:r>
      <w:r w:rsidR="00DF2289" w:rsidRPr="00C855D3">
        <w:rPr>
          <w:lang w:val="en-CA"/>
        </w:rPr>
        <w:t xml:space="preserve"> and how this data </w:t>
      </w:r>
      <w:r w:rsidR="00F12D67" w:rsidRPr="00C855D3">
        <w:rPr>
          <w:lang w:val="en-CA"/>
        </w:rPr>
        <w:t xml:space="preserve">will </w:t>
      </w:r>
      <w:r w:rsidR="00DF2289" w:rsidRPr="00C855D3">
        <w:rPr>
          <w:lang w:val="en-CA"/>
        </w:rPr>
        <w:t>be collected</w:t>
      </w:r>
      <w:r w:rsidRPr="00C855D3">
        <w:rPr>
          <w:lang w:val="en-CA"/>
        </w:rPr>
        <w:t xml:space="preserve">. This phase builds on the planning phase by addressing client consent to acquire the data, and additional agreements between partner organizations or employee confidentiality agreements. </w:t>
      </w:r>
    </w:p>
    <w:p w14:paraId="4C1D2B87" w14:textId="77777777" w:rsidR="00F43040" w:rsidRPr="00C855D3" w:rsidRDefault="00F43040">
      <w:pPr>
        <w:rPr>
          <w:lang w:val="en-CA"/>
        </w:rPr>
      </w:pPr>
    </w:p>
    <w:p w14:paraId="35DED346" w14:textId="791CA355" w:rsidR="00F43040" w:rsidRPr="00C855D3" w:rsidRDefault="00F43040" w:rsidP="00C855D3">
      <w:pPr>
        <w:jc w:val="both"/>
        <w:rPr>
          <w:lang w:val="en-CA"/>
        </w:rPr>
      </w:pPr>
      <w:r w:rsidRPr="00C855D3">
        <w:rPr>
          <w:lang w:val="en-CA"/>
        </w:rPr>
        <w:t>Some key privacy and legal documents that support data acquisition</w:t>
      </w:r>
      <w:r w:rsidR="002A0701" w:rsidRPr="00C855D3">
        <w:rPr>
          <w:lang w:val="en-CA"/>
        </w:rPr>
        <w:t>:</w:t>
      </w:r>
    </w:p>
    <w:p w14:paraId="253B8107" w14:textId="2130649B" w:rsidR="00F43040" w:rsidRPr="00C855D3" w:rsidRDefault="00F43040" w:rsidP="00C855D3">
      <w:pPr>
        <w:jc w:val="both"/>
        <w:rPr>
          <w:lang w:val="en-CA"/>
        </w:rPr>
      </w:pPr>
    </w:p>
    <w:p w14:paraId="7446246D" w14:textId="4F2482E6" w:rsidR="002C6DB8" w:rsidRPr="00C855D3" w:rsidRDefault="002C6DB8" w:rsidP="00C855D3">
      <w:pPr>
        <w:pStyle w:val="ListParagraph"/>
        <w:numPr>
          <w:ilvl w:val="0"/>
          <w:numId w:val="33"/>
        </w:numPr>
        <w:jc w:val="both"/>
        <w:rPr>
          <w:lang w:val="en-CA"/>
        </w:rPr>
      </w:pPr>
      <w:r w:rsidRPr="00C855D3">
        <w:rPr>
          <w:u w:val="single"/>
          <w:lang w:val="en-CA"/>
        </w:rPr>
        <w:t>Client Consent Form</w:t>
      </w:r>
      <w:r w:rsidRPr="00C855D3">
        <w:rPr>
          <w:lang w:val="en-CA"/>
        </w:rPr>
        <w:t xml:space="preserve">, a form that discloses the purpose for which the information is being collected and used </w:t>
      </w:r>
    </w:p>
    <w:p w14:paraId="61C14BA8" w14:textId="5356F4E7" w:rsidR="00F43040" w:rsidRPr="00C855D3" w:rsidRDefault="00F43040" w:rsidP="00C855D3">
      <w:pPr>
        <w:pStyle w:val="ListParagraph"/>
        <w:numPr>
          <w:ilvl w:val="0"/>
          <w:numId w:val="33"/>
        </w:numPr>
        <w:jc w:val="both"/>
        <w:rPr>
          <w:lang w:val="en-CA"/>
        </w:rPr>
      </w:pPr>
      <w:r w:rsidRPr="00C855D3">
        <w:rPr>
          <w:u w:val="single"/>
          <w:lang w:val="en-CA"/>
        </w:rPr>
        <w:t>Community Data Sharing Agreement</w:t>
      </w:r>
      <w:r w:rsidRPr="00C855D3">
        <w:rPr>
          <w:lang w:val="en-CA"/>
        </w:rPr>
        <w:t xml:space="preserve">, an agreement with community partners that may </w:t>
      </w:r>
      <w:r w:rsidR="002C6DB8" w:rsidRPr="00C855D3">
        <w:rPr>
          <w:lang w:val="en-CA"/>
        </w:rPr>
        <w:t>access</w:t>
      </w:r>
      <w:r w:rsidRPr="00C855D3">
        <w:rPr>
          <w:lang w:val="en-CA"/>
        </w:rPr>
        <w:t xml:space="preserve"> the data</w:t>
      </w:r>
    </w:p>
    <w:p w14:paraId="12A3ED1C" w14:textId="6E89D4B4" w:rsidR="005F54A1" w:rsidRPr="00C855D3" w:rsidRDefault="00F43040" w:rsidP="00C855D3">
      <w:pPr>
        <w:pStyle w:val="ListParagraph"/>
        <w:numPr>
          <w:ilvl w:val="0"/>
          <w:numId w:val="33"/>
        </w:numPr>
        <w:jc w:val="both"/>
        <w:rPr>
          <w:lang w:val="en-CA"/>
        </w:rPr>
      </w:pPr>
      <w:r w:rsidRPr="00C855D3">
        <w:rPr>
          <w:u w:val="single"/>
          <w:lang w:val="en-CA"/>
        </w:rPr>
        <w:t xml:space="preserve">Confidentiality and </w:t>
      </w:r>
      <w:r w:rsidR="002C6DB8" w:rsidRPr="00C855D3">
        <w:rPr>
          <w:u w:val="single"/>
          <w:lang w:val="en-CA"/>
        </w:rPr>
        <w:t>User Agreement</w:t>
      </w:r>
      <w:r w:rsidR="002C6DB8" w:rsidRPr="00C855D3">
        <w:rPr>
          <w:lang w:val="en-CA"/>
        </w:rPr>
        <w:t>, a legal contract with the data users agreeing on the terms and conditions for using the data and outlines their data responsibil</w:t>
      </w:r>
      <w:r w:rsidR="000339F6" w:rsidRPr="00C855D3">
        <w:rPr>
          <w:lang w:val="en-CA"/>
        </w:rPr>
        <w:t>it</w:t>
      </w:r>
      <w:r w:rsidR="002C6DB8" w:rsidRPr="00C855D3">
        <w:rPr>
          <w:lang w:val="en-CA"/>
        </w:rPr>
        <w:t xml:space="preserve">ies. </w:t>
      </w:r>
    </w:p>
    <w:p w14:paraId="2A7F6D49" w14:textId="77777777" w:rsidR="002C6DB8" w:rsidRPr="00C855D3" w:rsidRDefault="002C6DB8" w:rsidP="00C855D3">
      <w:pPr>
        <w:jc w:val="both"/>
        <w:rPr>
          <w:lang w:val="en-CA"/>
        </w:rPr>
      </w:pPr>
    </w:p>
    <w:p w14:paraId="4EEFE00F" w14:textId="20E9BB34" w:rsidR="00F43040" w:rsidRPr="00C855D3" w:rsidRDefault="00F43040" w:rsidP="00C855D3">
      <w:pPr>
        <w:jc w:val="both"/>
        <w:rPr>
          <w:lang w:val="en-CA"/>
        </w:rPr>
      </w:pPr>
      <w:r w:rsidRPr="00C855D3">
        <w:rPr>
          <w:lang w:val="en-CA"/>
        </w:rPr>
        <w:t xml:space="preserve">During any data collection effort, it is important that employees understand the value of each data element </w:t>
      </w:r>
      <w:r w:rsidR="00443CB4" w:rsidRPr="00C855D3">
        <w:rPr>
          <w:lang w:val="en-CA"/>
        </w:rPr>
        <w:t xml:space="preserve">being </w:t>
      </w:r>
      <w:r w:rsidRPr="00C855D3">
        <w:rPr>
          <w:lang w:val="en-CA"/>
        </w:rPr>
        <w:t>collect</w:t>
      </w:r>
      <w:r w:rsidR="00443CB4" w:rsidRPr="00C855D3">
        <w:rPr>
          <w:lang w:val="en-CA"/>
        </w:rPr>
        <w:t>ed</w:t>
      </w:r>
      <w:r w:rsidRPr="00C855D3">
        <w:rPr>
          <w:lang w:val="en-CA"/>
        </w:rPr>
        <w:t xml:space="preserve">. </w:t>
      </w:r>
      <w:r w:rsidR="00443CB4" w:rsidRPr="00C855D3">
        <w:rPr>
          <w:lang w:val="en-CA"/>
        </w:rPr>
        <w:t>E</w:t>
      </w:r>
      <w:r w:rsidR="005F54A1" w:rsidRPr="00C855D3">
        <w:rPr>
          <w:lang w:val="en-CA"/>
        </w:rPr>
        <w:t>stablish</w:t>
      </w:r>
      <w:r w:rsidR="00443CB4" w:rsidRPr="00C855D3">
        <w:rPr>
          <w:lang w:val="en-CA"/>
        </w:rPr>
        <w:t>ing</w:t>
      </w:r>
      <w:r w:rsidR="005F54A1" w:rsidRPr="00C855D3">
        <w:rPr>
          <w:lang w:val="en-CA"/>
        </w:rPr>
        <w:t xml:space="preserve"> data entry protocols and processes </w:t>
      </w:r>
      <w:r w:rsidRPr="00C855D3">
        <w:rPr>
          <w:lang w:val="en-CA"/>
        </w:rPr>
        <w:t xml:space="preserve">will ensure that </w:t>
      </w:r>
      <w:r w:rsidR="005F54A1" w:rsidRPr="00C855D3">
        <w:rPr>
          <w:lang w:val="en-CA"/>
        </w:rPr>
        <w:t xml:space="preserve">the data is of </w:t>
      </w:r>
      <w:r w:rsidR="00F12D67" w:rsidRPr="00C855D3">
        <w:rPr>
          <w:lang w:val="en-CA"/>
        </w:rPr>
        <w:t>high quality</w:t>
      </w:r>
      <w:r w:rsidR="005F54A1" w:rsidRPr="00C855D3">
        <w:rPr>
          <w:lang w:val="en-CA"/>
        </w:rPr>
        <w:t xml:space="preserve"> for the purposes of </w:t>
      </w:r>
      <w:r w:rsidRPr="00C855D3">
        <w:rPr>
          <w:lang w:val="en-CA"/>
        </w:rPr>
        <w:t xml:space="preserve">serving clients, further </w:t>
      </w:r>
      <w:r w:rsidR="005F54A1" w:rsidRPr="00C855D3">
        <w:rPr>
          <w:lang w:val="en-CA"/>
        </w:rPr>
        <w:t>analysi</w:t>
      </w:r>
      <w:r w:rsidRPr="00C855D3">
        <w:rPr>
          <w:lang w:val="en-CA"/>
        </w:rPr>
        <w:t xml:space="preserve">s, </w:t>
      </w:r>
      <w:r w:rsidR="00443CB4" w:rsidRPr="00C855D3">
        <w:rPr>
          <w:lang w:val="en-CA"/>
        </w:rPr>
        <w:t>and</w:t>
      </w:r>
      <w:r w:rsidR="005B23F1" w:rsidRPr="00C855D3">
        <w:rPr>
          <w:lang w:val="en-CA"/>
        </w:rPr>
        <w:t xml:space="preserve"> </w:t>
      </w:r>
      <w:r w:rsidRPr="00C855D3">
        <w:rPr>
          <w:lang w:val="en-CA"/>
        </w:rPr>
        <w:t>system-level reporting.</w:t>
      </w:r>
    </w:p>
    <w:p w14:paraId="11977FE0" w14:textId="3B26E362" w:rsidR="002C6DB8" w:rsidRPr="00C855D3" w:rsidRDefault="002C6DB8" w:rsidP="00C855D3">
      <w:pPr>
        <w:jc w:val="both"/>
        <w:rPr>
          <w:lang w:val="en-CA"/>
        </w:rPr>
      </w:pPr>
    </w:p>
    <w:p w14:paraId="5DEE089B" w14:textId="31430CC9" w:rsidR="002C6DB8" w:rsidRPr="00C855D3" w:rsidRDefault="002C6DB8" w:rsidP="00C855D3">
      <w:pPr>
        <w:jc w:val="both"/>
        <w:rPr>
          <w:lang w:val="en-CA"/>
        </w:rPr>
      </w:pPr>
      <w:r w:rsidRPr="00C855D3">
        <w:rPr>
          <w:lang w:val="en-CA"/>
        </w:rPr>
        <w:t>To minimize possible data entry errors, providing training, refresher training, and job aids can remind employees what information needs to be entered</w:t>
      </w:r>
      <w:r w:rsidR="00F12D67" w:rsidRPr="00C855D3">
        <w:rPr>
          <w:lang w:val="en-CA"/>
        </w:rPr>
        <w:t xml:space="preserve"> and why it is important</w:t>
      </w:r>
      <w:r w:rsidRPr="00C855D3">
        <w:rPr>
          <w:lang w:val="en-CA"/>
        </w:rPr>
        <w:t xml:space="preserve">, where it needs to be entered, and in what format. </w:t>
      </w:r>
    </w:p>
    <w:p w14:paraId="238E3EBE" w14:textId="6215ED6B" w:rsidR="002C6DB8" w:rsidRPr="00C855D3" w:rsidRDefault="002C6DB8" w:rsidP="00C855D3">
      <w:pPr>
        <w:jc w:val="both"/>
        <w:rPr>
          <w:lang w:val="en-CA"/>
        </w:rPr>
      </w:pPr>
    </w:p>
    <w:p w14:paraId="029BCA5B" w14:textId="41AADBC9" w:rsidR="00361839" w:rsidRPr="00C855D3" w:rsidRDefault="002C6DB8" w:rsidP="00C855D3">
      <w:pPr>
        <w:jc w:val="both"/>
        <w:rPr>
          <w:lang w:val="en-CA"/>
        </w:rPr>
      </w:pPr>
      <w:r w:rsidRPr="00C855D3">
        <w:rPr>
          <w:lang w:val="en-CA"/>
        </w:rPr>
        <w:t>B</w:t>
      </w:r>
      <w:r w:rsidR="00F25BD2" w:rsidRPr="00C855D3">
        <w:rPr>
          <w:lang w:val="en-CA"/>
        </w:rPr>
        <w:t>est practices in data collection activities to ensure high quality data will be addressed in greater detail in Section</w:t>
      </w:r>
      <w:r w:rsidR="004E7F13" w:rsidRPr="00C855D3">
        <w:rPr>
          <w:lang w:val="en-CA"/>
        </w:rPr>
        <w:t> </w:t>
      </w:r>
      <w:r w:rsidR="00FD37E3" w:rsidRPr="00C855D3">
        <w:rPr>
          <w:lang w:val="en-CA"/>
        </w:rPr>
        <w:t>4</w:t>
      </w:r>
      <w:r w:rsidR="00F25BD2" w:rsidRPr="00C855D3">
        <w:rPr>
          <w:lang w:val="en-CA"/>
        </w:rPr>
        <w:t xml:space="preserve"> of this document.</w:t>
      </w:r>
    </w:p>
    <w:p w14:paraId="4E82293C" w14:textId="3BB89894" w:rsidR="00470A3C" w:rsidRPr="00C855D3" w:rsidRDefault="00470A3C" w:rsidP="00FD37E3">
      <w:pPr>
        <w:rPr>
          <w:b/>
          <w:lang w:val="en-CA"/>
        </w:rPr>
      </w:pPr>
    </w:p>
    <w:tbl>
      <w:tblPr>
        <w:tblStyle w:val="TableGrid"/>
        <w:tblW w:w="0" w:type="auto"/>
        <w:tblLook w:val="04A0" w:firstRow="1" w:lastRow="0" w:firstColumn="1" w:lastColumn="0" w:noHBand="0" w:noVBand="1"/>
      </w:tblPr>
      <w:tblGrid>
        <w:gridCol w:w="9330"/>
      </w:tblGrid>
      <w:tr w:rsidR="003300BF" w:rsidRPr="00CE36CC" w14:paraId="65B38F7D" w14:textId="77777777" w:rsidTr="003300BF">
        <w:tc>
          <w:tcPr>
            <w:tcW w:w="9350" w:type="dxa"/>
            <w:tcBorders>
              <w:top w:val="single" w:sz="12" w:space="0" w:color="auto"/>
              <w:left w:val="single" w:sz="12" w:space="0" w:color="auto"/>
              <w:bottom w:val="single" w:sz="12" w:space="0" w:color="auto"/>
              <w:right w:val="single" w:sz="12" w:space="0" w:color="auto"/>
            </w:tcBorders>
            <w:shd w:val="clear" w:color="auto" w:fill="F2CD44"/>
          </w:tcPr>
          <w:p w14:paraId="4E9EF05D" w14:textId="472B0BA4" w:rsidR="003300BF" w:rsidRPr="00C855D3" w:rsidRDefault="00ED4A7B" w:rsidP="00C855D3">
            <w:pPr>
              <w:spacing w:before="240"/>
              <w:ind w:left="306" w:right="451"/>
              <w:jc w:val="both"/>
              <w:rPr>
                <w:b/>
                <w:lang w:val="en-CA"/>
              </w:rPr>
            </w:pPr>
            <w:r w:rsidRPr="00C855D3">
              <w:rPr>
                <w:b/>
                <w:lang w:val="en-CA"/>
              </w:rPr>
              <w:lastRenderedPageBreak/>
              <w:t xml:space="preserve">Acquisition </w:t>
            </w:r>
            <w:r w:rsidR="003300BF" w:rsidRPr="00C855D3">
              <w:rPr>
                <w:b/>
                <w:lang w:val="en-CA"/>
              </w:rPr>
              <w:t>Scenario</w:t>
            </w:r>
          </w:p>
          <w:p w14:paraId="4277F8BA" w14:textId="57497EEC" w:rsidR="003300BF" w:rsidRPr="00C855D3" w:rsidRDefault="003300BF" w:rsidP="00C855D3">
            <w:pPr>
              <w:ind w:left="306" w:right="451"/>
              <w:jc w:val="both"/>
              <w:rPr>
                <w:lang w:val="en-CA"/>
              </w:rPr>
            </w:pPr>
            <w:r w:rsidRPr="00C855D3">
              <w:rPr>
                <w:lang w:val="en-CA"/>
              </w:rPr>
              <w:t>In their planning phase, Grandview has found that they have missing data related to clients</w:t>
            </w:r>
            <w:r w:rsidR="00697A97" w:rsidRPr="00C855D3">
              <w:rPr>
                <w:lang w:val="en-CA"/>
              </w:rPr>
              <w:t>’</w:t>
            </w:r>
            <w:r w:rsidRPr="00C855D3">
              <w:rPr>
                <w:lang w:val="en-CA"/>
              </w:rPr>
              <w:t xml:space="preserve"> housing history and acuity scores. Both of these elements will help ensure that the 30 new rent supplements go to clients in the most need. </w:t>
            </w:r>
          </w:p>
          <w:p w14:paraId="0F8DC25A" w14:textId="77777777" w:rsidR="003300BF" w:rsidRPr="00C855D3" w:rsidRDefault="003300BF" w:rsidP="00C855D3">
            <w:pPr>
              <w:ind w:left="306" w:right="451"/>
              <w:jc w:val="both"/>
              <w:rPr>
                <w:lang w:val="en-CA"/>
              </w:rPr>
            </w:pPr>
          </w:p>
          <w:p w14:paraId="4C65B4CF" w14:textId="728B4D61" w:rsidR="003300BF" w:rsidRPr="00C855D3" w:rsidRDefault="003300BF" w:rsidP="00C855D3">
            <w:pPr>
              <w:ind w:left="306" w:right="451"/>
              <w:jc w:val="both"/>
              <w:rPr>
                <w:lang w:val="en-CA"/>
              </w:rPr>
            </w:pPr>
            <w:r w:rsidRPr="00C855D3">
              <w:rPr>
                <w:lang w:val="en-CA"/>
              </w:rPr>
              <w:t xml:space="preserve">To determine this information, the community has decided to </w:t>
            </w:r>
            <w:r w:rsidRPr="00C855D3">
              <w:rPr>
                <w:b/>
                <w:lang w:val="en-CA"/>
              </w:rPr>
              <w:t xml:space="preserve">conduct a joint </w:t>
            </w:r>
            <w:proofErr w:type="spellStart"/>
            <w:r w:rsidRPr="00C855D3">
              <w:rPr>
                <w:b/>
                <w:lang w:val="en-CA"/>
              </w:rPr>
              <w:t>PiT</w:t>
            </w:r>
            <w:proofErr w:type="spellEnd"/>
            <w:r w:rsidRPr="00C855D3">
              <w:rPr>
                <w:b/>
                <w:lang w:val="en-CA"/>
              </w:rPr>
              <w:t xml:space="preserve"> Count and Registry Week </w:t>
            </w:r>
            <w:r w:rsidRPr="00C855D3">
              <w:rPr>
                <w:lang w:val="en-CA"/>
              </w:rPr>
              <w:t>to help ensure that their Unique Identifier List</w:t>
            </w:r>
            <w:r w:rsidR="00697A97" w:rsidRPr="00C855D3">
              <w:rPr>
                <w:lang w:val="en-CA"/>
              </w:rPr>
              <w:t xml:space="preserve"> is comprehensive and complete</w:t>
            </w:r>
            <w:r w:rsidRPr="00C855D3">
              <w:rPr>
                <w:lang w:val="en-CA"/>
              </w:rPr>
              <w:t xml:space="preserve"> including an up-to-date assessment and information about their current living situation.</w:t>
            </w:r>
          </w:p>
          <w:p w14:paraId="74D6594A" w14:textId="77777777" w:rsidR="003300BF" w:rsidRPr="00C855D3" w:rsidRDefault="003300BF" w:rsidP="00C855D3">
            <w:pPr>
              <w:ind w:left="306" w:right="451"/>
              <w:jc w:val="both"/>
              <w:rPr>
                <w:lang w:val="en-CA"/>
              </w:rPr>
            </w:pPr>
          </w:p>
          <w:p w14:paraId="5E2C61E5" w14:textId="77777777" w:rsidR="003300BF" w:rsidRPr="00C855D3" w:rsidRDefault="003300BF" w:rsidP="00C855D3">
            <w:pPr>
              <w:ind w:left="306" w:right="451"/>
              <w:jc w:val="both"/>
              <w:rPr>
                <w:lang w:val="en-CA"/>
              </w:rPr>
            </w:pPr>
            <w:r w:rsidRPr="00C855D3">
              <w:rPr>
                <w:lang w:val="en-CA"/>
              </w:rPr>
              <w:t xml:space="preserve">Second, they plan to have a </w:t>
            </w:r>
            <w:r w:rsidRPr="00C855D3">
              <w:rPr>
                <w:b/>
                <w:lang w:val="en-CA"/>
              </w:rPr>
              <w:t>blitz of outreach</w:t>
            </w:r>
            <w:r w:rsidRPr="00C855D3">
              <w:rPr>
                <w:lang w:val="en-CA"/>
              </w:rPr>
              <w:t xml:space="preserve"> activities and establish clear directives to </w:t>
            </w:r>
            <w:r w:rsidRPr="00C855D3">
              <w:rPr>
                <w:b/>
                <w:lang w:val="en-CA"/>
              </w:rPr>
              <w:t>all access points</w:t>
            </w:r>
            <w:r w:rsidRPr="00C855D3">
              <w:rPr>
                <w:lang w:val="en-CA"/>
              </w:rPr>
              <w:t xml:space="preserve"> to help fill-in any key missing information from client files.</w:t>
            </w:r>
          </w:p>
          <w:p w14:paraId="67B46B53" w14:textId="77777777" w:rsidR="003300BF" w:rsidRPr="00C855D3" w:rsidRDefault="003300BF" w:rsidP="00C855D3">
            <w:pPr>
              <w:pStyle w:val="ListParagraph"/>
              <w:ind w:left="306" w:right="451"/>
              <w:jc w:val="both"/>
              <w:rPr>
                <w:lang w:val="en-CA"/>
              </w:rPr>
            </w:pPr>
            <w:r w:rsidRPr="00C855D3">
              <w:rPr>
                <w:lang w:val="en-CA"/>
              </w:rPr>
              <w:t xml:space="preserve"> </w:t>
            </w:r>
          </w:p>
          <w:p w14:paraId="0F8646E4" w14:textId="411DE0B9" w:rsidR="003300BF" w:rsidRPr="00C855D3" w:rsidRDefault="003300BF" w:rsidP="00C855D3">
            <w:pPr>
              <w:ind w:left="306" w:right="451"/>
              <w:jc w:val="both"/>
              <w:rPr>
                <w:lang w:val="en-CA"/>
              </w:rPr>
            </w:pPr>
            <w:r w:rsidRPr="00C855D3">
              <w:rPr>
                <w:lang w:val="en-CA"/>
              </w:rPr>
              <w:t xml:space="preserve">In their plan, they outline the </w:t>
            </w:r>
            <w:r w:rsidRPr="00C855D3">
              <w:rPr>
                <w:b/>
                <w:lang w:val="en-CA"/>
              </w:rPr>
              <w:t>data points that must be collected</w:t>
            </w:r>
            <w:r w:rsidRPr="00C855D3">
              <w:rPr>
                <w:lang w:val="en-CA"/>
              </w:rPr>
              <w:t xml:space="preserve"> </w:t>
            </w:r>
            <w:r w:rsidR="00552585" w:rsidRPr="00C855D3">
              <w:rPr>
                <w:lang w:val="en-CA"/>
              </w:rPr>
              <w:t xml:space="preserve">by certain </w:t>
            </w:r>
            <w:r w:rsidRPr="00C855D3">
              <w:rPr>
                <w:lang w:val="en-CA"/>
              </w:rPr>
              <w:t>staff roles</w:t>
            </w:r>
            <w:r w:rsidR="00552585" w:rsidRPr="00C855D3">
              <w:rPr>
                <w:lang w:val="en-CA"/>
              </w:rPr>
              <w:t>. They communicate clearly</w:t>
            </w:r>
            <w:r w:rsidRPr="00C855D3">
              <w:rPr>
                <w:lang w:val="en-CA"/>
              </w:rPr>
              <w:t xml:space="preserve"> how this client information will support referrals to appropriate community services or housing resources.  </w:t>
            </w:r>
          </w:p>
          <w:p w14:paraId="2D5A5659" w14:textId="77777777" w:rsidR="003300BF" w:rsidRPr="00C855D3" w:rsidRDefault="003300BF" w:rsidP="00C855D3">
            <w:pPr>
              <w:ind w:left="306" w:right="451"/>
              <w:jc w:val="both"/>
              <w:rPr>
                <w:lang w:val="en-CA"/>
              </w:rPr>
            </w:pPr>
          </w:p>
          <w:p w14:paraId="7DAF4CAD" w14:textId="69E1D30B" w:rsidR="003300BF" w:rsidRPr="00C855D3" w:rsidRDefault="003300BF" w:rsidP="00C855D3">
            <w:pPr>
              <w:ind w:left="306" w:right="451"/>
              <w:jc w:val="both"/>
              <w:rPr>
                <w:lang w:val="en-CA"/>
              </w:rPr>
            </w:pPr>
            <w:r w:rsidRPr="00C855D3">
              <w:rPr>
                <w:lang w:val="en-CA"/>
              </w:rPr>
              <w:t xml:space="preserve">For the </w:t>
            </w:r>
            <w:r w:rsidRPr="00C855D3">
              <w:rPr>
                <w:b/>
                <w:lang w:val="en-CA"/>
              </w:rPr>
              <w:t>registry week,</w:t>
            </w:r>
            <w:r w:rsidRPr="00C855D3">
              <w:rPr>
                <w:lang w:val="en-CA"/>
              </w:rPr>
              <w:t xml:space="preserve"> Grandview maps the survey locations and train volunteers on how to record consents and conduct assessments. Trained staff are responsible </w:t>
            </w:r>
            <w:r w:rsidR="0081350B" w:rsidRPr="00C855D3">
              <w:rPr>
                <w:lang w:val="en-CA"/>
              </w:rPr>
              <w:t>for entering</w:t>
            </w:r>
            <w:r w:rsidRPr="00C855D3">
              <w:rPr>
                <w:lang w:val="en-CA"/>
              </w:rPr>
              <w:t xml:space="preserve"> registry week information in HIFIS.</w:t>
            </w:r>
          </w:p>
          <w:p w14:paraId="491D7977" w14:textId="77777777" w:rsidR="003300BF" w:rsidRPr="00C855D3" w:rsidRDefault="003300BF" w:rsidP="00C855D3">
            <w:pPr>
              <w:ind w:left="306" w:right="451"/>
              <w:jc w:val="both"/>
              <w:rPr>
                <w:lang w:val="en-CA"/>
              </w:rPr>
            </w:pPr>
          </w:p>
          <w:p w14:paraId="0AC9A45F" w14:textId="737975FE" w:rsidR="003300BF" w:rsidRPr="00C855D3" w:rsidRDefault="003300BF" w:rsidP="00C855D3">
            <w:pPr>
              <w:ind w:left="306" w:right="451"/>
              <w:jc w:val="both"/>
              <w:rPr>
                <w:lang w:val="en-CA"/>
              </w:rPr>
            </w:pPr>
            <w:r w:rsidRPr="00C855D3">
              <w:rPr>
                <w:lang w:val="en-CA"/>
              </w:rPr>
              <w:t xml:space="preserve">Grandview also revises its </w:t>
            </w:r>
            <w:r w:rsidRPr="00C855D3">
              <w:rPr>
                <w:b/>
                <w:lang w:val="en-CA"/>
              </w:rPr>
              <w:t>HIFIS</w:t>
            </w:r>
            <w:r w:rsidRPr="00C855D3">
              <w:rPr>
                <w:lang w:val="en-CA"/>
              </w:rPr>
              <w:t xml:space="preserve"> </w:t>
            </w:r>
            <w:r w:rsidRPr="00C855D3">
              <w:rPr>
                <w:b/>
                <w:lang w:val="en-CA"/>
              </w:rPr>
              <w:t>policies and protocols</w:t>
            </w:r>
            <w:r w:rsidRPr="00C855D3">
              <w:rPr>
                <w:lang w:val="en-CA"/>
              </w:rPr>
              <w:t xml:space="preserve"> and provide</w:t>
            </w:r>
            <w:r w:rsidR="00E144CA" w:rsidRPr="00C855D3">
              <w:rPr>
                <w:lang w:val="en-CA"/>
              </w:rPr>
              <w:t>s</w:t>
            </w:r>
            <w:r w:rsidRPr="00C855D3">
              <w:rPr>
                <w:lang w:val="en-CA"/>
              </w:rPr>
              <w:t xml:space="preserve"> training to outreach and access point workers. This helps ensure that they understand and </w:t>
            </w:r>
            <w:r w:rsidR="00552585" w:rsidRPr="00C855D3">
              <w:rPr>
                <w:lang w:val="en-CA"/>
              </w:rPr>
              <w:t xml:space="preserve">can </w:t>
            </w:r>
            <w:r w:rsidRPr="00C855D3">
              <w:rPr>
                <w:lang w:val="en-CA"/>
              </w:rPr>
              <w:t xml:space="preserve">communicate the value of collecting this information to people experiencing homelessness. </w:t>
            </w:r>
          </w:p>
          <w:p w14:paraId="74B397B1" w14:textId="77777777" w:rsidR="003300BF" w:rsidRPr="00C855D3" w:rsidRDefault="003300BF" w:rsidP="00C855D3">
            <w:pPr>
              <w:ind w:left="306"/>
              <w:jc w:val="both"/>
              <w:rPr>
                <w:lang w:val="en-CA"/>
              </w:rPr>
            </w:pPr>
          </w:p>
          <w:p w14:paraId="28CF5092" w14:textId="640E1BBF" w:rsidR="003300BF" w:rsidRPr="00C855D3" w:rsidRDefault="003300BF" w:rsidP="00C855D3">
            <w:pPr>
              <w:ind w:left="306"/>
              <w:jc w:val="both"/>
              <w:rPr>
                <w:b/>
                <w:lang w:val="en-CA"/>
              </w:rPr>
            </w:pPr>
            <w:r w:rsidRPr="00C855D3">
              <w:rPr>
                <w:lang w:val="en-CA"/>
              </w:rPr>
              <w:t>Given the clear</w:t>
            </w:r>
            <w:r w:rsidR="00552585" w:rsidRPr="00C855D3">
              <w:rPr>
                <w:lang w:val="en-CA"/>
              </w:rPr>
              <w:t>ly identified benefit in this exercise</w:t>
            </w:r>
            <w:r w:rsidRPr="00C855D3">
              <w:rPr>
                <w:lang w:val="en-CA"/>
              </w:rPr>
              <w:t xml:space="preserve"> for clients, outreach and access point staff and registry week volunteers are excited about the potential impact they can have on the community.</w:t>
            </w:r>
          </w:p>
          <w:p w14:paraId="522EBA72" w14:textId="77777777" w:rsidR="003300BF" w:rsidRPr="00C855D3" w:rsidRDefault="003300BF" w:rsidP="00C855D3">
            <w:pPr>
              <w:jc w:val="both"/>
              <w:rPr>
                <w:lang w:val="en-CA"/>
              </w:rPr>
            </w:pPr>
          </w:p>
        </w:tc>
      </w:tr>
    </w:tbl>
    <w:p w14:paraId="3623DA1E" w14:textId="77777777" w:rsidR="003300BF" w:rsidRPr="00C855D3" w:rsidRDefault="003300BF" w:rsidP="00FD37E3">
      <w:pPr>
        <w:rPr>
          <w:b/>
          <w:lang w:val="en-CA"/>
        </w:rPr>
      </w:pPr>
    </w:p>
    <w:p w14:paraId="2213DC25" w14:textId="77777777" w:rsidR="00470A3C" w:rsidRPr="00C855D3" w:rsidRDefault="00470A3C" w:rsidP="00FD37E3">
      <w:pPr>
        <w:rPr>
          <w:b/>
          <w:lang w:val="en-CA"/>
        </w:rPr>
      </w:pPr>
    </w:p>
    <w:p w14:paraId="11F1EBC1" w14:textId="45214FA2" w:rsidR="00FD37E3" w:rsidRPr="00C855D3" w:rsidRDefault="00FD37E3" w:rsidP="00C855D3">
      <w:pPr>
        <w:jc w:val="both"/>
        <w:rPr>
          <w:b/>
          <w:lang w:val="en-CA"/>
        </w:rPr>
      </w:pPr>
      <w:r w:rsidRPr="00C855D3">
        <w:rPr>
          <w:b/>
          <w:lang w:val="en-CA"/>
        </w:rPr>
        <w:t>Key Considerations</w:t>
      </w:r>
    </w:p>
    <w:p w14:paraId="04DCBEFE" w14:textId="77777777" w:rsidR="003300BF" w:rsidRPr="00C855D3" w:rsidRDefault="003300BF" w:rsidP="00C855D3">
      <w:pPr>
        <w:spacing w:before="240"/>
        <w:jc w:val="both"/>
        <w:rPr>
          <w:lang w:val="en-CA"/>
        </w:rPr>
      </w:pPr>
      <w:r w:rsidRPr="00C855D3">
        <w:rPr>
          <w:lang w:val="en-CA"/>
        </w:rPr>
        <w:t>For the acquisition phase, consider the following:</w:t>
      </w:r>
    </w:p>
    <w:p w14:paraId="2397BC0A" w14:textId="77777777" w:rsidR="003300BF" w:rsidRPr="00CE36CC" w:rsidRDefault="003300BF" w:rsidP="00C855D3">
      <w:pPr>
        <w:pStyle w:val="ListParagraph"/>
        <w:numPr>
          <w:ilvl w:val="0"/>
          <w:numId w:val="31"/>
        </w:numPr>
        <w:jc w:val="both"/>
        <w:rPr>
          <w:lang w:val="en-CA"/>
        </w:rPr>
      </w:pPr>
      <w:r w:rsidRPr="00CE36CC">
        <w:rPr>
          <w:lang w:val="en-CA"/>
        </w:rPr>
        <w:t>Who is responsible for collecting this data?</w:t>
      </w:r>
    </w:p>
    <w:p w14:paraId="0F159417" w14:textId="6C126041" w:rsidR="003300BF" w:rsidRPr="00CE36CC" w:rsidRDefault="003300BF" w:rsidP="00C855D3">
      <w:pPr>
        <w:pStyle w:val="ListParagraph"/>
        <w:numPr>
          <w:ilvl w:val="0"/>
          <w:numId w:val="31"/>
        </w:numPr>
        <w:jc w:val="both"/>
        <w:rPr>
          <w:lang w:val="en-CA"/>
        </w:rPr>
      </w:pPr>
      <w:r w:rsidRPr="00CE36CC">
        <w:rPr>
          <w:lang w:val="en-CA"/>
        </w:rPr>
        <w:t>How should data be entered into the system and in what format (i.e.</w:t>
      </w:r>
      <w:r w:rsidR="0081350B" w:rsidRPr="00CE36CC">
        <w:rPr>
          <w:lang w:val="en-CA"/>
        </w:rPr>
        <w:t>,</w:t>
      </w:r>
      <w:r w:rsidRPr="00CE36CC">
        <w:rPr>
          <w:lang w:val="en-CA"/>
        </w:rPr>
        <w:t xml:space="preserve"> data standards)? </w:t>
      </w:r>
    </w:p>
    <w:p w14:paraId="49DF02A2" w14:textId="77777777" w:rsidR="003300BF" w:rsidRPr="00CE36CC" w:rsidRDefault="003300BF" w:rsidP="00C855D3">
      <w:pPr>
        <w:pStyle w:val="ListParagraph"/>
        <w:numPr>
          <w:ilvl w:val="0"/>
          <w:numId w:val="31"/>
        </w:numPr>
        <w:jc w:val="both"/>
        <w:rPr>
          <w:lang w:val="en-CA"/>
        </w:rPr>
      </w:pPr>
      <w:r w:rsidRPr="00CE36CC">
        <w:rPr>
          <w:lang w:val="en-CA"/>
        </w:rPr>
        <w:t>Can current data systems be used to collect and store these data points?</w:t>
      </w:r>
    </w:p>
    <w:p w14:paraId="0B74D73F" w14:textId="77777777" w:rsidR="003300BF" w:rsidRPr="00CE36CC" w:rsidRDefault="003300BF" w:rsidP="00C855D3">
      <w:pPr>
        <w:pStyle w:val="ListParagraph"/>
        <w:numPr>
          <w:ilvl w:val="0"/>
          <w:numId w:val="31"/>
        </w:numPr>
        <w:jc w:val="both"/>
        <w:rPr>
          <w:lang w:val="en-CA"/>
        </w:rPr>
      </w:pPr>
      <w:r w:rsidRPr="00CE36CC">
        <w:rPr>
          <w:lang w:val="en-CA"/>
        </w:rPr>
        <w:t xml:space="preserve">What consents are required? </w:t>
      </w:r>
    </w:p>
    <w:p w14:paraId="1C724FED" w14:textId="77777777" w:rsidR="003300BF" w:rsidRPr="00CE36CC" w:rsidRDefault="003300BF" w:rsidP="00C855D3">
      <w:pPr>
        <w:pStyle w:val="ListParagraph"/>
        <w:numPr>
          <w:ilvl w:val="0"/>
          <w:numId w:val="31"/>
        </w:numPr>
        <w:jc w:val="both"/>
        <w:rPr>
          <w:lang w:val="en-CA"/>
        </w:rPr>
      </w:pPr>
      <w:r w:rsidRPr="00CE36CC">
        <w:rPr>
          <w:lang w:val="en-CA"/>
        </w:rPr>
        <w:t xml:space="preserve">How to ensure that the data is good quality? </w:t>
      </w:r>
    </w:p>
    <w:p w14:paraId="2E7E5F76" w14:textId="77777777" w:rsidR="003300BF" w:rsidRPr="00CE36CC" w:rsidRDefault="003300BF" w:rsidP="00C855D3">
      <w:pPr>
        <w:pStyle w:val="ListParagraph"/>
        <w:numPr>
          <w:ilvl w:val="0"/>
          <w:numId w:val="31"/>
        </w:numPr>
        <w:jc w:val="both"/>
        <w:rPr>
          <w:lang w:val="en-CA"/>
        </w:rPr>
      </w:pPr>
      <w:r w:rsidRPr="00CE36CC">
        <w:rPr>
          <w:lang w:val="en-CA"/>
        </w:rPr>
        <w:t>What training will be required?</w:t>
      </w:r>
    </w:p>
    <w:p w14:paraId="29F8D7AA" w14:textId="330DABA3" w:rsidR="003300BF" w:rsidRPr="00CE36CC" w:rsidRDefault="003300BF" w:rsidP="00C855D3">
      <w:pPr>
        <w:pStyle w:val="ListParagraph"/>
        <w:numPr>
          <w:ilvl w:val="0"/>
          <w:numId w:val="31"/>
        </w:numPr>
        <w:jc w:val="both"/>
        <w:rPr>
          <w:lang w:val="en-CA"/>
        </w:rPr>
      </w:pPr>
      <w:r w:rsidRPr="00CE36CC">
        <w:rPr>
          <w:lang w:val="en-CA"/>
        </w:rPr>
        <w:t>What processes will be used to transition organizations on to a new system?</w:t>
      </w:r>
    </w:p>
    <w:p w14:paraId="710E0791" w14:textId="77777777" w:rsidR="00361839" w:rsidRPr="00C855D3" w:rsidRDefault="00361839">
      <w:pPr>
        <w:rPr>
          <w:lang w:val="en-CA"/>
        </w:rPr>
      </w:pPr>
    </w:p>
    <w:p w14:paraId="34E9AE76" w14:textId="13C88144" w:rsidR="00361839" w:rsidRPr="00C855D3" w:rsidRDefault="00FA46B5" w:rsidP="00D50C42">
      <w:pPr>
        <w:pStyle w:val="Heading2"/>
        <w:rPr>
          <w:lang w:val="en-CA"/>
        </w:rPr>
      </w:pPr>
      <w:bookmarkStart w:id="15" w:name="_Toc64293657"/>
      <w:r w:rsidRPr="00C855D3">
        <w:rPr>
          <w:lang w:val="en-CA"/>
        </w:rPr>
        <w:lastRenderedPageBreak/>
        <w:t>3</w:t>
      </w:r>
      <w:r w:rsidR="00F25BD2" w:rsidRPr="00C855D3">
        <w:rPr>
          <w:lang w:val="en-CA"/>
        </w:rPr>
        <w:t>.3</w:t>
      </w:r>
      <w:r w:rsidR="0007633A">
        <w:rPr>
          <w:lang w:val="en-CA"/>
        </w:rPr>
        <w:t>.</w:t>
      </w:r>
      <w:r w:rsidR="00F25BD2" w:rsidRPr="00C855D3">
        <w:rPr>
          <w:lang w:val="en-CA"/>
        </w:rPr>
        <w:t xml:space="preserve"> </w:t>
      </w:r>
      <w:r w:rsidR="00A2319A" w:rsidRPr="00C855D3">
        <w:rPr>
          <w:lang w:val="en-CA"/>
        </w:rPr>
        <w:t>P</w:t>
      </w:r>
      <w:r w:rsidR="00F25BD2" w:rsidRPr="00C855D3">
        <w:rPr>
          <w:lang w:val="en-CA"/>
        </w:rPr>
        <w:t>rocessing</w:t>
      </w:r>
      <w:bookmarkEnd w:id="15"/>
    </w:p>
    <w:p w14:paraId="47B85D44" w14:textId="783078B3" w:rsidR="008E0533" w:rsidRPr="00C855D3" w:rsidRDefault="008E0533" w:rsidP="00D50C42">
      <w:pPr>
        <w:keepNext/>
        <w:keepLines/>
        <w:rPr>
          <w:lang w:val="en-CA"/>
        </w:rPr>
      </w:pPr>
    </w:p>
    <w:p w14:paraId="08A8800F" w14:textId="18039880" w:rsidR="00D9579E" w:rsidRPr="00C855D3" w:rsidRDefault="00D50C42" w:rsidP="00C855D3">
      <w:pPr>
        <w:keepNext/>
        <w:keepLines/>
        <w:jc w:val="both"/>
        <w:rPr>
          <w:lang w:val="en-CA"/>
        </w:rPr>
      </w:pPr>
      <w:r w:rsidRPr="00CE36CC">
        <w:rPr>
          <w:noProof/>
          <w:lang w:val="en-CA"/>
        </w:rPr>
        <w:drawing>
          <wp:anchor distT="0" distB="0" distL="114300" distR="114300" simplePos="0" relativeHeight="251659776" behindDoc="0" locked="0" layoutInCell="1" allowOverlap="1" wp14:anchorId="5927656C" wp14:editId="62C7DA30">
            <wp:simplePos x="0" y="0"/>
            <wp:positionH relativeFrom="margin">
              <wp:posOffset>4603750</wp:posOffset>
            </wp:positionH>
            <wp:positionV relativeFrom="paragraph">
              <wp:posOffset>36830</wp:posOffset>
            </wp:positionV>
            <wp:extent cx="1479550" cy="1509395"/>
            <wp:effectExtent l="0" t="0" r="6350" b="0"/>
            <wp:wrapSquare wrapText="left"/>
            <wp:docPr id="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79550" cy="1509395"/>
                    </a:xfrm>
                    <a:prstGeom prst="rect">
                      <a:avLst/>
                    </a:prstGeom>
                  </pic:spPr>
                </pic:pic>
              </a:graphicData>
            </a:graphic>
            <wp14:sizeRelH relativeFrom="margin">
              <wp14:pctWidth>0</wp14:pctWidth>
            </wp14:sizeRelH>
            <wp14:sizeRelV relativeFrom="margin">
              <wp14:pctHeight>0</wp14:pctHeight>
            </wp14:sizeRelV>
          </wp:anchor>
        </w:drawing>
      </w:r>
      <w:r w:rsidR="00D2614E" w:rsidRPr="00C855D3">
        <w:rPr>
          <w:lang w:val="en-CA"/>
        </w:rPr>
        <w:t>D</w:t>
      </w:r>
      <w:r w:rsidR="00F25BD2" w:rsidRPr="00C855D3">
        <w:rPr>
          <w:lang w:val="en-CA"/>
        </w:rPr>
        <w:t xml:space="preserve">ata </w:t>
      </w:r>
      <w:r w:rsidR="006D362A" w:rsidRPr="00C855D3">
        <w:rPr>
          <w:lang w:val="en-CA"/>
        </w:rPr>
        <w:t xml:space="preserve">can </w:t>
      </w:r>
      <w:r w:rsidR="00F25BD2" w:rsidRPr="00C855D3">
        <w:rPr>
          <w:lang w:val="en-CA"/>
        </w:rPr>
        <w:t>contain errors, such as duplicates, or typographic and entry mistakes</w:t>
      </w:r>
      <w:r w:rsidR="00D2614E" w:rsidRPr="00C855D3">
        <w:rPr>
          <w:lang w:val="en-CA"/>
        </w:rPr>
        <w:t>.</w:t>
      </w:r>
      <w:r w:rsidR="00F25BD2" w:rsidRPr="00C855D3">
        <w:rPr>
          <w:lang w:val="en-CA"/>
        </w:rPr>
        <w:t xml:space="preserve"> </w:t>
      </w:r>
      <w:r w:rsidR="00522298" w:rsidRPr="00C855D3">
        <w:rPr>
          <w:lang w:val="en-CA"/>
        </w:rPr>
        <w:t>To remove these potential errors</w:t>
      </w:r>
      <w:r w:rsidR="0081350B" w:rsidRPr="00C855D3">
        <w:rPr>
          <w:lang w:val="en-CA"/>
        </w:rPr>
        <w:t>,</w:t>
      </w:r>
      <w:r w:rsidR="00522298" w:rsidRPr="00C855D3">
        <w:rPr>
          <w:lang w:val="en-CA"/>
        </w:rPr>
        <w:t xml:space="preserve"> the data must be p</w:t>
      </w:r>
      <w:r w:rsidR="00F25BD2" w:rsidRPr="00C855D3">
        <w:rPr>
          <w:lang w:val="en-CA"/>
        </w:rPr>
        <w:t>rocess</w:t>
      </w:r>
      <w:r w:rsidR="00522298" w:rsidRPr="00C855D3">
        <w:rPr>
          <w:lang w:val="en-CA"/>
        </w:rPr>
        <w:t>ed</w:t>
      </w:r>
      <w:r w:rsidR="00F25BD2" w:rsidRPr="00C855D3">
        <w:rPr>
          <w:lang w:val="en-CA"/>
        </w:rPr>
        <w:t xml:space="preserve"> </w:t>
      </w:r>
      <w:r w:rsidR="00D2614E" w:rsidRPr="00C855D3">
        <w:rPr>
          <w:lang w:val="en-CA"/>
        </w:rPr>
        <w:t xml:space="preserve">or </w:t>
      </w:r>
      <w:r w:rsidR="00522298" w:rsidRPr="00C855D3">
        <w:rPr>
          <w:lang w:val="en-CA"/>
        </w:rPr>
        <w:t>cleaned</w:t>
      </w:r>
      <w:r w:rsidR="00F25BD2" w:rsidRPr="00C855D3">
        <w:rPr>
          <w:lang w:val="en-CA"/>
        </w:rPr>
        <w:t>.</w:t>
      </w:r>
      <w:r w:rsidR="00D9579E" w:rsidRPr="00C855D3">
        <w:rPr>
          <w:lang w:val="en-CA"/>
        </w:rPr>
        <w:t xml:space="preserve"> This will improve the quality of the data and allow for more reliable insights.</w:t>
      </w:r>
      <w:r w:rsidR="00F25BD2" w:rsidRPr="00C855D3">
        <w:rPr>
          <w:lang w:val="en-CA"/>
        </w:rPr>
        <w:t xml:space="preserve"> </w:t>
      </w:r>
    </w:p>
    <w:p w14:paraId="53B9D72B" w14:textId="03F5F89F" w:rsidR="00D9579E" w:rsidRPr="00C855D3" w:rsidRDefault="00D9579E" w:rsidP="00C855D3">
      <w:pPr>
        <w:jc w:val="both"/>
        <w:rPr>
          <w:lang w:val="en-CA"/>
        </w:rPr>
      </w:pPr>
    </w:p>
    <w:p w14:paraId="0E4FAC47" w14:textId="02A09979" w:rsidR="00D9579E" w:rsidRPr="00C855D3" w:rsidRDefault="00D9579E" w:rsidP="00C855D3">
      <w:pPr>
        <w:jc w:val="both"/>
        <w:rPr>
          <w:lang w:val="en-CA"/>
        </w:rPr>
      </w:pPr>
      <w:r w:rsidRPr="00C855D3">
        <w:rPr>
          <w:lang w:val="en-CA"/>
        </w:rPr>
        <w:t xml:space="preserve">Communities undertaking data conversion, from an older data system into a new data system, should establish procedures to merge duplicate profiles and clean data. For example, an organization that has worked closely with a </w:t>
      </w:r>
      <w:r w:rsidR="00F12D67" w:rsidRPr="00C855D3">
        <w:rPr>
          <w:lang w:val="en-CA"/>
        </w:rPr>
        <w:t xml:space="preserve">client </w:t>
      </w:r>
      <w:r w:rsidRPr="00C855D3">
        <w:rPr>
          <w:lang w:val="en-CA"/>
        </w:rPr>
        <w:t>with a duplicate record could be assigned the responsibility to verify the data and merge the profiles.</w:t>
      </w:r>
    </w:p>
    <w:p w14:paraId="709CB8AD" w14:textId="77777777" w:rsidR="00D9579E" w:rsidRPr="00C855D3" w:rsidRDefault="00D9579E" w:rsidP="00C855D3">
      <w:pPr>
        <w:jc w:val="both"/>
        <w:rPr>
          <w:lang w:val="en-CA"/>
        </w:rPr>
      </w:pPr>
    </w:p>
    <w:p w14:paraId="51CD03D3" w14:textId="5468D87C" w:rsidR="0098537D" w:rsidRPr="00C855D3" w:rsidRDefault="0098537D" w:rsidP="00C855D3">
      <w:pPr>
        <w:jc w:val="both"/>
        <w:rPr>
          <w:lang w:val="en-CA"/>
        </w:rPr>
      </w:pPr>
      <w:r w:rsidRPr="00C855D3">
        <w:rPr>
          <w:lang w:val="en-CA"/>
        </w:rPr>
        <w:t>Having better data will allow communities to make informed decision</w:t>
      </w:r>
      <w:r w:rsidR="00552585" w:rsidRPr="00C855D3">
        <w:rPr>
          <w:lang w:val="en-CA"/>
        </w:rPr>
        <w:t>s</w:t>
      </w:r>
      <w:r w:rsidRPr="00C855D3">
        <w:rPr>
          <w:lang w:val="en-CA"/>
        </w:rPr>
        <w:t>, result</w:t>
      </w:r>
      <w:r w:rsidR="00552585" w:rsidRPr="00C855D3">
        <w:rPr>
          <w:lang w:val="en-CA"/>
        </w:rPr>
        <w:t>ing</w:t>
      </w:r>
      <w:r w:rsidRPr="00C855D3">
        <w:rPr>
          <w:lang w:val="en-CA"/>
        </w:rPr>
        <w:t xml:space="preserve"> in better </w:t>
      </w:r>
      <w:r w:rsidR="00552585" w:rsidRPr="00C855D3">
        <w:rPr>
          <w:lang w:val="en-CA"/>
        </w:rPr>
        <w:t xml:space="preserve">outcomes </w:t>
      </w:r>
      <w:r w:rsidRPr="00C855D3">
        <w:rPr>
          <w:lang w:val="en-CA"/>
        </w:rPr>
        <w:t xml:space="preserve">for clients and less </w:t>
      </w:r>
      <w:r w:rsidR="00552585" w:rsidRPr="00C855D3">
        <w:rPr>
          <w:lang w:val="en-CA"/>
        </w:rPr>
        <w:t>duplication of effort for workers</w:t>
      </w:r>
      <w:r w:rsidR="00F12D67" w:rsidRPr="00C855D3">
        <w:rPr>
          <w:lang w:val="en-CA"/>
        </w:rPr>
        <w:t xml:space="preserve">. It will also </w:t>
      </w:r>
      <w:r w:rsidR="00D34658" w:rsidRPr="00C855D3">
        <w:rPr>
          <w:lang w:val="en-CA"/>
        </w:rPr>
        <w:t>increase</w:t>
      </w:r>
      <w:r w:rsidRPr="00C855D3">
        <w:rPr>
          <w:lang w:val="en-CA"/>
        </w:rPr>
        <w:t xml:space="preserve"> the ability to identify where gaps exist in </w:t>
      </w:r>
      <w:r w:rsidR="00552585" w:rsidRPr="00C855D3">
        <w:rPr>
          <w:lang w:val="en-CA"/>
        </w:rPr>
        <w:t xml:space="preserve">the service delivery </w:t>
      </w:r>
      <w:r w:rsidRPr="00C855D3">
        <w:rPr>
          <w:lang w:val="en-CA"/>
        </w:rPr>
        <w:t xml:space="preserve">system. </w:t>
      </w:r>
    </w:p>
    <w:p w14:paraId="0411429E" w14:textId="44F600E1" w:rsidR="00E04490" w:rsidRPr="00C855D3" w:rsidRDefault="00E04490" w:rsidP="00C855D3">
      <w:pPr>
        <w:jc w:val="both"/>
        <w:rPr>
          <w:lang w:val="en-CA"/>
        </w:rPr>
      </w:pPr>
    </w:p>
    <w:p w14:paraId="2C8C9BEB" w14:textId="51503660" w:rsidR="00E04490" w:rsidRPr="00CE36CC" w:rsidRDefault="00D34658" w:rsidP="00C855D3">
      <w:pPr>
        <w:jc w:val="both"/>
        <w:rPr>
          <w:lang w:val="en-CA"/>
        </w:rPr>
      </w:pPr>
      <w:r w:rsidRPr="00CE36CC">
        <w:rPr>
          <w:lang w:val="en-CA"/>
        </w:rPr>
        <w:t xml:space="preserve">Reviewing data from the point of entry is important to the processing phase. </w:t>
      </w:r>
      <w:r w:rsidR="00E04490" w:rsidRPr="00CE36CC">
        <w:rPr>
          <w:lang w:val="en-CA"/>
        </w:rPr>
        <w:t xml:space="preserve">This ensures that all information is standardized when it enters your database and will make it easier to catch duplicates. As issues are found, create standard data entry protocols to ensure that you are only entering quality data in your system. </w:t>
      </w:r>
    </w:p>
    <w:p w14:paraId="2FFF205C" w14:textId="49B2C07D" w:rsidR="0098537D" w:rsidRPr="00C855D3" w:rsidRDefault="0098537D">
      <w:pPr>
        <w:rPr>
          <w:lang w:val="en-CA"/>
        </w:rPr>
      </w:pPr>
    </w:p>
    <w:tbl>
      <w:tblPr>
        <w:tblStyle w:val="TableGrid"/>
        <w:tblW w:w="0" w:type="auto"/>
        <w:tblLook w:val="04A0" w:firstRow="1" w:lastRow="0" w:firstColumn="1" w:lastColumn="0" w:noHBand="0" w:noVBand="1"/>
      </w:tblPr>
      <w:tblGrid>
        <w:gridCol w:w="9330"/>
      </w:tblGrid>
      <w:tr w:rsidR="003300BF" w:rsidRPr="00CE36CC" w14:paraId="4502D899" w14:textId="77777777" w:rsidTr="003300BF">
        <w:tc>
          <w:tcPr>
            <w:tcW w:w="9350" w:type="dxa"/>
            <w:tcBorders>
              <w:top w:val="single" w:sz="12" w:space="0" w:color="auto"/>
              <w:left w:val="single" w:sz="12" w:space="0" w:color="auto"/>
              <w:bottom w:val="single" w:sz="12" w:space="0" w:color="auto"/>
              <w:right w:val="single" w:sz="12" w:space="0" w:color="auto"/>
            </w:tcBorders>
            <w:shd w:val="clear" w:color="auto" w:fill="F2CD44"/>
          </w:tcPr>
          <w:p w14:paraId="719EF67F" w14:textId="28986642" w:rsidR="003300BF" w:rsidRPr="00C855D3" w:rsidRDefault="00ED4A7B" w:rsidP="00C855D3">
            <w:pPr>
              <w:spacing w:before="240"/>
              <w:ind w:left="306" w:right="309"/>
              <w:jc w:val="both"/>
              <w:rPr>
                <w:b/>
                <w:lang w:val="en-CA"/>
              </w:rPr>
            </w:pPr>
            <w:r w:rsidRPr="00C855D3">
              <w:rPr>
                <w:b/>
                <w:lang w:val="en-CA"/>
              </w:rPr>
              <w:t xml:space="preserve">Processing </w:t>
            </w:r>
            <w:r w:rsidR="003300BF" w:rsidRPr="00C855D3">
              <w:rPr>
                <w:b/>
                <w:lang w:val="en-CA"/>
              </w:rPr>
              <w:t>Scenario</w:t>
            </w:r>
          </w:p>
          <w:p w14:paraId="7A634A76" w14:textId="6D451861" w:rsidR="003300BF" w:rsidRPr="00C855D3" w:rsidRDefault="003300BF" w:rsidP="00C855D3">
            <w:pPr>
              <w:ind w:left="306" w:right="309"/>
              <w:jc w:val="both"/>
              <w:rPr>
                <w:lang w:val="en-CA"/>
              </w:rPr>
            </w:pPr>
            <w:r w:rsidRPr="00C855D3">
              <w:rPr>
                <w:lang w:val="en-CA"/>
              </w:rPr>
              <w:t>Grandview has recently completed its registry week and outreach blitz and all information has been entered in HIFIS. The community’s access points continue to validate the information of clients, as they show up, to ensure it is</w:t>
            </w:r>
            <w:r w:rsidR="00552585" w:rsidRPr="00C855D3">
              <w:rPr>
                <w:lang w:val="en-CA"/>
              </w:rPr>
              <w:t xml:space="preserve"> up to date</w:t>
            </w:r>
            <w:r w:rsidR="00D860D0" w:rsidRPr="00C855D3">
              <w:rPr>
                <w:lang w:val="en-CA"/>
              </w:rPr>
              <w:t>.</w:t>
            </w:r>
            <w:r w:rsidRPr="00C855D3">
              <w:rPr>
                <w:lang w:val="en-CA"/>
              </w:rPr>
              <w:t xml:space="preserve"> </w:t>
            </w:r>
          </w:p>
          <w:p w14:paraId="4E2C9976" w14:textId="77777777" w:rsidR="003300BF" w:rsidRPr="00C855D3" w:rsidRDefault="003300BF" w:rsidP="00C855D3">
            <w:pPr>
              <w:ind w:left="306" w:right="309"/>
              <w:jc w:val="both"/>
              <w:rPr>
                <w:lang w:val="en-CA"/>
              </w:rPr>
            </w:pPr>
          </w:p>
          <w:p w14:paraId="200822CE" w14:textId="1AC99939" w:rsidR="003300BF" w:rsidRPr="00C855D3" w:rsidRDefault="003300BF" w:rsidP="00C855D3">
            <w:pPr>
              <w:ind w:left="306" w:right="309"/>
              <w:jc w:val="both"/>
              <w:rPr>
                <w:lang w:val="en-CA"/>
              </w:rPr>
            </w:pPr>
            <w:r w:rsidRPr="00C855D3">
              <w:rPr>
                <w:lang w:val="en-CA"/>
              </w:rPr>
              <w:t xml:space="preserve">Grandview’s Coordinated Access Lead and HIFIS Lead generate the HIFIS Unique Identifier List </w:t>
            </w:r>
            <w:r w:rsidR="00552585" w:rsidRPr="00C855D3">
              <w:rPr>
                <w:lang w:val="en-CA"/>
              </w:rPr>
              <w:t xml:space="preserve">again </w:t>
            </w:r>
            <w:r w:rsidRPr="00C855D3">
              <w:rPr>
                <w:lang w:val="en-CA"/>
              </w:rPr>
              <w:t>and are eager to see if their efforts paid off. The List:</w:t>
            </w:r>
          </w:p>
          <w:p w14:paraId="732BF1A1" w14:textId="77777777" w:rsidR="003300BF" w:rsidRPr="00C855D3" w:rsidRDefault="003300BF" w:rsidP="00C855D3">
            <w:pPr>
              <w:ind w:left="306" w:right="309"/>
              <w:jc w:val="both"/>
              <w:rPr>
                <w:lang w:val="en-CA"/>
              </w:rPr>
            </w:pPr>
            <w:r w:rsidRPr="00C855D3">
              <w:rPr>
                <w:lang w:val="en-CA"/>
              </w:rPr>
              <w:t>-</w:t>
            </w:r>
            <w:r w:rsidRPr="00C855D3">
              <w:rPr>
                <w:lang w:val="en-CA"/>
              </w:rPr>
              <w:tab/>
              <w:t>Contains an additional 219 people experiencing homelessness</w:t>
            </w:r>
          </w:p>
          <w:p w14:paraId="77E1A18D" w14:textId="77777777" w:rsidR="003300BF" w:rsidRPr="00C855D3" w:rsidRDefault="003300BF" w:rsidP="00C855D3">
            <w:pPr>
              <w:ind w:left="306" w:right="309"/>
              <w:jc w:val="both"/>
              <w:rPr>
                <w:lang w:val="en-CA"/>
              </w:rPr>
            </w:pPr>
            <w:r w:rsidRPr="00C855D3">
              <w:rPr>
                <w:lang w:val="en-CA"/>
              </w:rPr>
              <w:t>-</w:t>
            </w:r>
            <w:r w:rsidRPr="00C855D3">
              <w:rPr>
                <w:lang w:val="en-CA"/>
              </w:rPr>
              <w:tab/>
              <w:t xml:space="preserve">Key fields supporting prioritization, such as acuity score and identification of people experiencing chronic homelessness, are now complete  </w:t>
            </w:r>
          </w:p>
          <w:p w14:paraId="25FF8600" w14:textId="77777777" w:rsidR="003300BF" w:rsidRPr="00C855D3" w:rsidRDefault="003300BF" w:rsidP="00C855D3">
            <w:pPr>
              <w:ind w:left="306" w:right="309"/>
              <w:jc w:val="both"/>
              <w:rPr>
                <w:lang w:val="en-CA"/>
              </w:rPr>
            </w:pPr>
          </w:p>
          <w:p w14:paraId="01F59286" w14:textId="514EF8EF" w:rsidR="003300BF" w:rsidRPr="00C855D3" w:rsidRDefault="003300BF" w:rsidP="00C855D3">
            <w:pPr>
              <w:spacing w:after="240"/>
              <w:ind w:left="306" w:right="309"/>
              <w:jc w:val="both"/>
              <w:rPr>
                <w:lang w:val="en-CA"/>
              </w:rPr>
            </w:pPr>
            <w:r w:rsidRPr="00C855D3">
              <w:rPr>
                <w:lang w:val="en-CA"/>
              </w:rPr>
              <w:t>However, after sorting and filtering client</w:t>
            </w:r>
            <w:r w:rsidR="0081350B" w:rsidRPr="00C855D3">
              <w:rPr>
                <w:lang w:val="en-CA"/>
              </w:rPr>
              <w:t>-</w:t>
            </w:r>
            <w:r w:rsidRPr="00C855D3">
              <w:rPr>
                <w:lang w:val="en-CA"/>
              </w:rPr>
              <w:t>specific information, the Leads identify potential data quality improvements. Staff working with specific clients confirm</w:t>
            </w:r>
            <w:r w:rsidR="00A22225" w:rsidRPr="00C855D3">
              <w:rPr>
                <w:lang w:val="en-CA"/>
              </w:rPr>
              <w:t>s</w:t>
            </w:r>
            <w:r w:rsidRPr="00C855D3">
              <w:rPr>
                <w:lang w:val="en-CA"/>
              </w:rPr>
              <w:t xml:space="preserve"> that birthdates </w:t>
            </w:r>
            <w:r w:rsidR="00552585" w:rsidRPr="00C855D3">
              <w:rPr>
                <w:lang w:val="en-CA"/>
              </w:rPr>
              <w:t xml:space="preserve">and </w:t>
            </w:r>
            <w:r w:rsidRPr="00C855D3">
              <w:rPr>
                <w:lang w:val="en-CA"/>
              </w:rPr>
              <w:t>episode</w:t>
            </w:r>
            <w:r w:rsidR="00A22225" w:rsidRPr="00C855D3">
              <w:rPr>
                <w:lang w:val="en-CA"/>
              </w:rPr>
              <w:t>s</w:t>
            </w:r>
            <w:r w:rsidRPr="00C855D3">
              <w:rPr>
                <w:lang w:val="en-CA"/>
              </w:rPr>
              <w:t xml:space="preserve"> of homelessness seem inaccurate for certain clients. Staff follow up with clients to confirm uncertain information. </w:t>
            </w:r>
            <w:r w:rsidR="00552585" w:rsidRPr="00C855D3">
              <w:rPr>
                <w:lang w:val="en-CA"/>
              </w:rPr>
              <w:t>This is a</w:t>
            </w:r>
            <w:r w:rsidRPr="00C855D3">
              <w:rPr>
                <w:lang w:val="en-CA"/>
              </w:rPr>
              <w:t xml:space="preserve">n important step to </w:t>
            </w:r>
            <w:r w:rsidR="00AC58B1" w:rsidRPr="00C855D3">
              <w:rPr>
                <w:lang w:val="en-CA"/>
              </w:rPr>
              <w:t xml:space="preserve">validate </w:t>
            </w:r>
            <w:r w:rsidRPr="00C855D3">
              <w:rPr>
                <w:lang w:val="en-CA"/>
              </w:rPr>
              <w:t>the accuracy and quality of the data</w:t>
            </w:r>
            <w:r w:rsidR="00552585" w:rsidRPr="00C855D3">
              <w:rPr>
                <w:lang w:val="en-CA"/>
              </w:rPr>
              <w:t>, which increases staff confidence in the decision</w:t>
            </w:r>
            <w:r w:rsidR="00AB19EE" w:rsidRPr="00C855D3">
              <w:rPr>
                <w:lang w:val="en-CA"/>
              </w:rPr>
              <w:t>s that will be informed by the L</w:t>
            </w:r>
            <w:r w:rsidR="00552585" w:rsidRPr="00C855D3">
              <w:rPr>
                <w:lang w:val="en-CA"/>
              </w:rPr>
              <w:t>ist.</w:t>
            </w:r>
          </w:p>
        </w:tc>
      </w:tr>
    </w:tbl>
    <w:p w14:paraId="698F4B0F" w14:textId="77777777" w:rsidR="003300BF" w:rsidRPr="00C855D3" w:rsidRDefault="003300BF">
      <w:pPr>
        <w:rPr>
          <w:lang w:val="en-CA"/>
        </w:rPr>
      </w:pPr>
    </w:p>
    <w:p w14:paraId="38B4F5CB" w14:textId="5137BB7F" w:rsidR="00470A3C" w:rsidRPr="00C855D3" w:rsidRDefault="00470A3C" w:rsidP="00470A3C">
      <w:pPr>
        <w:rPr>
          <w:lang w:val="en-CA"/>
        </w:rPr>
      </w:pPr>
    </w:p>
    <w:p w14:paraId="11464B29" w14:textId="77777777" w:rsidR="00470A3C" w:rsidRPr="00C855D3" w:rsidRDefault="00470A3C" w:rsidP="00470A3C">
      <w:pPr>
        <w:rPr>
          <w:lang w:val="en-CA"/>
        </w:rPr>
      </w:pPr>
    </w:p>
    <w:p w14:paraId="71182492" w14:textId="77777777" w:rsidR="0034655B" w:rsidRDefault="0034655B" w:rsidP="00FD37E3">
      <w:pPr>
        <w:rPr>
          <w:b/>
          <w:lang w:val="en-CA"/>
        </w:rPr>
      </w:pPr>
    </w:p>
    <w:p w14:paraId="7E692037" w14:textId="77777777" w:rsidR="0034655B" w:rsidRDefault="0034655B" w:rsidP="00FD37E3">
      <w:pPr>
        <w:rPr>
          <w:b/>
          <w:lang w:val="en-CA"/>
        </w:rPr>
      </w:pPr>
    </w:p>
    <w:p w14:paraId="0E8D0586" w14:textId="77777777" w:rsidR="0034655B" w:rsidRDefault="0034655B" w:rsidP="00FD37E3">
      <w:pPr>
        <w:rPr>
          <w:b/>
          <w:lang w:val="en-CA"/>
        </w:rPr>
      </w:pPr>
    </w:p>
    <w:p w14:paraId="6345CA39" w14:textId="125CD611" w:rsidR="00FD37E3" w:rsidRPr="00C855D3" w:rsidRDefault="00FD37E3" w:rsidP="00C855D3">
      <w:pPr>
        <w:jc w:val="both"/>
        <w:rPr>
          <w:b/>
          <w:lang w:val="en-CA"/>
        </w:rPr>
      </w:pPr>
      <w:r w:rsidRPr="00C855D3">
        <w:rPr>
          <w:b/>
          <w:lang w:val="en-CA"/>
        </w:rPr>
        <w:lastRenderedPageBreak/>
        <w:t>Key Considerations</w:t>
      </w:r>
    </w:p>
    <w:p w14:paraId="5CAEE44A" w14:textId="77777777" w:rsidR="003C74F0" w:rsidRPr="00C855D3" w:rsidRDefault="003C74F0" w:rsidP="00C855D3">
      <w:pPr>
        <w:spacing w:before="240"/>
        <w:jc w:val="both"/>
        <w:rPr>
          <w:lang w:val="en-CA"/>
        </w:rPr>
      </w:pPr>
      <w:r w:rsidRPr="00C855D3">
        <w:rPr>
          <w:lang w:val="en-CA"/>
        </w:rPr>
        <w:t xml:space="preserve">At the end of the data cleaning process, you should be able to answer the following questions: </w:t>
      </w:r>
    </w:p>
    <w:p w14:paraId="3C78D61C" w14:textId="77777777" w:rsidR="003C74F0" w:rsidRPr="00C855D3" w:rsidRDefault="003C74F0" w:rsidP="00C855D3">
      <w:pPr>
        <w:pStyle w:val="ListParagraph"/>
        <w:numPr>
          <w:ilvl w:val="0"/>
          <w:numId w:val="45"/>
        </w:numPr>
        <w:jc w:val="both"/>
        <w:rPr>
          <w:lang w:val="en-CA"/>
        </w:rPr>
      </w:pPr>
      <w:r w:rsidRPr="00C855D3">
        <w:rPr>
          <w:lang w:val="en-CA"/>
        </w:rPr>
        <w:t>Does the data make sense?</w:t>
      </w:r>
    </w:p>
    <w:p w14:paraId="02BAB7E2" w14:textId="3AF0BD24" w:rsidR="003C74F0" w:rsidRPr="00C855D3" w:rsidRDefault="003C74F0" w:rsidP="00C855D3">
      <w:pPr>
        <w:pStyle w:val="ListParagraph"/>
        <w:numPr>
          <w:ilvl w:val="0"/>
          <w:numId w:val="45"/>
        </w:numPr>
        <w:jc w:val="both"/>
        <w:rPr>
          <w:lang w:val="en-CA"/>
        </w:rPr>
      </w:pPr>
      <w:r w:rsidRPr="00C855D3">
        <w:rPr>
          <w:lang w:val="en-CA"/>
        </w:rPr>
        <w:t>Does the data follow the appropriate rules (i.e.</w:t>
      </w:r>
      <w:r w:rsidR="00A22225" w:rsidRPr="00C855D3">
        <w:rPr>
          <w:lang w:val="en-CA"/>
        </w:rPr>
        <w:t>,</w:t>
      </w:r>
      <w:r w:rsidRPr="00C855D3">
        <w:rPr>
          <w:lang w:val="en-CA"/>
        </w:rPr>
        <w:t xml:space="preserve"> standard data entry protocols)? </w:t>
      </w:r>
    </w:p>
    <w:p w14:paraId="502D060F" w14:textId="77777777" w:rsidR="003C74F0" w:rsidRPr="00CE36CC" w:rsidRDefault="003C74F0" w:rsidP="00C855D3">
      <w:pPr>
        <w:numPr>
          <w:ilvl w:val="0"/>
          <w:numId w:val="45"/>
        </w:numPr>
        <w:jc w:val="both"/>
        <w:rPr>
          <w:lang w:val="en-CA"/>
        </w:rPr>
      </w:pPr>
      <w:r w:rsidRPr="00CE36CC">
        <w:rPr>
          <w:lang w:val="en-CA"/>
        </w:rPr>
        <w:t>What kind of checks need to be performed on a regular basis to catch errors and omissions early? How to rectify them?</w:t>
      </w:r>
    </w:p>
    <w:p w14:paraId="4B615126" w14:textId="0C41EEEE" w:rsidR="003C74F0" w:rsidRPr="00C855D3" w:rsidRDefault="003C74F0" w:rsidP="00C855D3">
      <w:pPr>
        <w:pStyle w:val="ListParagraph"/>
        <w:numPr>
          <w:ilvl w:val="0"/>
          <w:numId w:val="45"/>
        </w:numPr>
        <w:jc w:val="both"/>
        <w:rPr>
          <w:lang w:val="en-CA"/>
        </w:rPr>
      </w:pPr>
      <w:r w:rsidRPr="00C855D3">
        <w:rPr>
          <w:lang w:val="en-CA"/>
        </w:rPr>
        <w:t>Does the data bring any insight to light?</w:t>
      </w:r>
    </w:p>
    <w:p w14:paraId="7D07EDD9" w14:textId="77777777" w:rsidR="00197572" w:rsidRPr="00C855D3" w:rsidRDefault="000A634C" w:rsidP="00C855D3">
      <w:pPr>
        <w:pStyle w:val="ListParagraph"/>
        <w:numPr>
          <w:ilvl w:val="0"/>
          <w:numId w:val="45"/>
        </w:numPr>
        <w:jc w:val="both"/>
        <w:rPr>
          <w:lang w:val="en-CA"/>
        </w:rPr>
      </w:pPr>
      <w:r w:rsidRPr="00C855D3">
        <w:rPr>
          <w:lang w:val="en-CA"/>
        </w:rPr>
        <w:t>Can you find trends in the data to help you make decisions?</w:t>
      </w:r>
    </w:p>
    <w:p w14:paraId="28096DE5" w14:textId="6B69B9B1" w:rsidR="000A634C" w:rsidRPr="00C855D3" w:rsidRDefault="00197572" w:rsidP="00C855D3">
      <w:pPr>
        <w:pStyle w:val="ListParagraph"/>
        <w:numPr>
          <w:ilvl w:val="0"/>
          <w:numId w:val="45"/>
        </w:numPr>
        <w:jc w:val="both"/>
        <w:rPr>
          <w:lang w:val="en-CA"/>
        </w:rPr>
      </w:pPr>
      <w:r w:rsidRPr="00C855D3">
        <w:rPr>
          <w:lang w:val="en-CA"/>
        </w:rPr>
        <w:t>If it does not help, is that because of a data quality issue?</w:t>
      </w:r>
      <w:r w:rsidR="000A634C" w:rsidRPr="00C855D3">
        <w:rPr>
          <w:lang w:val="en-CA"/>
        </w:rPr>
        <w:t xml:space="preserve"> </w:t>
      </w:r>
    </w:p>
    <w:p w14:paraId="52E70655" w14:textId="77777777" w:rsidR="00FD37E3" w:rsidRPr="00C855D3" w:rsidRDefault="00FD37E3">
      <w:pPr>
        <w:rPr>
          <w:lang w:val="en-CA"/>
        </w:rPr>
      </w:pPr>
    </w:p>
    <w:p w14:paraId="2435C22D" w14:textId="027503B8" w:rsidR="00361839" w:rsidRPr="00C855D3" w:rsidRDefault="00F25BD2" w:rsidP="00C855D3">
      <w:pPr>
        <w:jc w:val="both"/>
        <w:rPr>
          <w:lang w:val="en-CA"/>
        </w:rPr>
      </w:pPr>
      <w:r w:rsidRPr="00C855D3">
        <w:rPr>
          <w:lang w:val="en-CA"/>
        </w:rPr>
        <w:t xml:space="preserve">Section </w:t>
      </w:r>
      <w:r w:rsidR="00FD37E3" w:rsidRPr="00C855D3">
        <w:rPr>
          <w:lang w:val="en-CA"/>
        </w:rPr>
        <w:t>4</w:t>
      </w:r>
      <w:r w:rsidRPr="00C855D3">
        <w:rPr>
          <w:lang w:val="en-CA"/>
        </w:rPr>
        <w:t xml:space="preserve"> of this guide describe</w:t>
      </w:r>
      <w:r w:rsidR="006D362A" w:rsidRPr="00C855D3">
        <w:rPr>
          <w:lang w:val="en-CA"/>
        </w:rPr>
        <w:t>s</w:t>
      </w:r>
      <w:r w:rsidRPr="00C855D3">
        <w:rPr>
          <w:lang w:val="en-CA"/>
        </w:rPr>
        <w:t xml:space="preserve"> best</w:t>
      </w:r>
      <w:r w:rsidR="00A22225" w:rsidRPr="00C855D3">
        <w:rPr>
          <w:lang w:val="en-CA"/>
        </w:rPr>
        <w:t xml:space="preserve"> </w:t>
      </w:r>
      <w:r w:rsidRPr="00C855D3">
        <w:rPr>
          <w:lang w:val="en-CA"/>
        </w:rPr>
        <w:t xml:space="preserve">practices </w:t>
      </w:r>
      <w:r w:rsidR="006D362A" w:rsidRPr="00C855D3">
        <w:rPr>
          <w:lang w:val="en-CA"/>
        </w:rPr>
        <w:t>for</w:t>
      </w:r>
      <w:r w:rsidRPr="00C855D3">
        <w:rPr>
          <w:lang w:val="en-CA"/>
        </w:rPr>
        <w:t xml:space="preserve"> improv</w:t>
      </w:r>
      <w:r w:rsidR="006D362A" w:rsidRPr="00C855D3">
        <w:rPr>
          <w:lang w:val="en-CA"/>
        </w:rPr>
        <w:t>ing</w:t>
      </w:r>
      <w:r w:rsidRPr="00C855D3">
        <w:rPr>
          <w:lang w:val="en-CA"/>
        </w:rPr>
        <w:t xml:space="preserve"> data quality and </w:t>
      </w:r>
      <w:r w:rsidR="008B74F0" w:rsidRPr="00C855D3">
        <w:rPr>
          <w:lang w:val="en-CA"/>
        </w:rPr>
        <w:t xml:space="preserve">can </w:t>
      </w:r>
      <w:r w:rsidRPr="00C855D3">
        <w:rPr>
          <w:lang w:val="en-CA"/>
        </w:rPr>
        <w:t xml:space="preserve">reduce the amount of data </w:t>
      </w:r>
      <w:r w:rsidR="00774E3D" w:rsidRPr="00C855D3">
        <w:rPr>
          <w:lang w:val="en-CA"/>
        </w:rPr>
        <w:t>p</w:t>
      </w:r>
      <w:r w:rsidRPr="00C855D3">
        <w:rPr>
          <w:lang w:val="en-CA"/>
        </w:rPr>
        <w:t xml:space="preserve">rocessing that is necessary. </w:t>
      </w:r>
    </w:p>
    <w:p w14:paraId="69646F5D" w14:textId="79BC3E86" w:rsidR="002E3A4E" w:rsidRPr="00C855D3" w:rsidRDefault="002E3A4E">
      <w:pPr>
        <w:rPr>
          <w:lang w:val="en-CA"/>
        </w:rPr>
      </w:pPr>
    </w:p>
    <w:p w14:paraId="1C47EFE3" w14:textId="1AE8D2BF" w:rsidR="00361839" w:rsidRPr="00C855D3" w:rsidRDefault="00FA46B5" w:rsidP="009B3F31">
      <w:pPr>
        <w:pStyle w:val="Heading2"/>
        <w:rPr>
          <w:lang w:val="en-CA"/>
        </w:rPr>
      </w:pPr>
      <w:bookmarkStart w:id="16" w:name="_Toc64293658"/>
      <w:r w:rsidRPr="00C855D3">
        <w:rPr>
          <w:lang w:val="en-CA"/>
        </w:rPr>
        <w:t>3</w:t>
      </w:r>
      <w:r w:rsidR="00F25BD2" w:rsidRPr="00C855D3">
        <w:rPr>
          <w:lang w:val="en-CA"/>
        </w:rPr>
        <w:t>.4</w:t>
      </w:r>
      <w:r w:rsidR="0007633A">
        <w:rPr>
          <w:lang w:val="en-CA"/>
        </w:rPr>
        <w:t>.</w:t>
      </w:r>
      <w:r w:rsidR="00F25BD2" w:rsidRPr="00C855D3">
        <w:rPr>
          <w:lang w:val="en-CA"/>
        </w:rPr>
        <w:t xml:space="preserve"> Analysis and </w:t>
      </w:r>
      <w:r w:rsidR="00CA2E81" w:rsidRPr="00C855D3">
        <w:rPr>
          <w:lang w:val="en-CA"/>
        </w:rPr>
        <w:t>Reporting</w:t>
      </w:r>
      <w:bookmarkEnd w:id="16"/>
      <w:r w:rsidR="00CA2E81" w:rsidRPr="00C855D3">
        <w:rPr>
          <w:lang w:val="en-CA"/>
        </w:rPr>
        <w:t xml:space="preserve"> </w:t>
      </w:r>
    </w:p>
    <w:p w14:paraId="0ECAAA30" w14:textId="60172AD3" w:rsidR="00361839" w:rsidRPr="00C855D3" w:rsidRDefault="00D50C42" w:rsidP="009B3F31">
      <w:pPr>
        <w:keepNext/>
        <w:keepLines/>
        <w:rPr>
          <w:lang w:val="en-CA"/>
        </w:rPr>
      </w:pPr>
      <w:r w:rsidRPr="00CE36CC">
        <w:rPr>
          <w:noProof/>
          <w:lang w:val="en-CA"/>
        </w:rPr>
        <w:drawing>
          <wp:anchor distT="0" distB="0" distL="114300" distR="114300" simplePos="0" relativeHeight="251660800" behindDoc="0" locked="0" layoutInCell="1" allowOverlap="1" wp14:anchorId="4E93B306" wp14:editId="72FBCEAA">
            <wp:simplePos x="0" y="0"/>
            <wp:positionH relativeFrom="column">
              <wp:posOffset>4248150</wp:posOffset>
            </wp:positionH>
            <wp:positionV relativeFrom="paragraph">
              <wp:posOffset>182245</wp:posOffset>
            </wp:positionV>
            <wp:extent cx="1581150" cy="1179830"/>
            <wp:effectExtent l="0" t="0" r="0" b="1270"/>
            <wp:wrapSquare wrapText="left"/>
            <wp:docPr id="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81150" cy="1179830"/>
                    </a:xfrm>
                    <a:prstGeom prst="rect">
                      <a:avLst/>
                    </a:prstGeom>
                  </pic:spPr>
                </pic:pic>
              </a:graphicData>
            </a:graphic>
            <wp14:sizeRelH relativeFrom="margin">
              <wp14:pctWidth>0</wp14:pctWidth>
            </wp14:sizeRelH>
            <wp14:sizeRelV relativeFrom="margin">
              <wp14:pctHeight>0</wp14:pctHeight>
            </wp14:sizeRelV>
          </wp:anchor>
        </w:drawing>
      </w:r>
    </w:p>
    <w:p w14:paraId="24393EE7" w14:textId="70142DBB" w:rsidR="002E3A4E" w:rsidRPr="00CE36CC" w:rsidRDefault="008E0533" w:rsidP="00C855D3">
      <w:pPr>
        <w:keepNext/>
        <w:keepLines/>
        <w:jc w:val="both"/>
        <w:rPr>
          <w:lang w:val="en-CA"/>
        </w:rPr>
      </w:pPr>
      <w:r w:rsidRPr="00C855D3">
        <w:rPr>
          <w:lang w:val="en-CA"/>
        </w:rPr>
        <w:t xml:space="preserve">Data analysis </w:t>
      </w:r>
      <w:r w:rsidR="002E3A4E" w:rsidRPr="00CE36CC">
        <w:rPr>
          <w:lang w:val="en-CA"/>
        </w:rPr>
        <w:t>is the process of developing answers to questions through the examination and interpretation of data. The basic steps in the analytic process consist of identifying issues, determining the availability of suitable data, deciding on which methods are appropriate for answering the questions of interest, applying the methods and evaluating, summarizing</w:t>
      </w:r>
      <w:r w:rsidR="00197572" w:rsidRPr="00CE36CC">
        <w:rPr>
          <w:lang w:val="en-CA"/>
        </w:rPr>
        <w:t>,</w:t>
      </w:r>
      <w:r w:rsidR="002E3A4E" w:rsidRPr="00CE36CC">
        <w:rPr>
          <w:lang w:val="en-CA"/>
        </w:rPr>
        <w:t xml:space="preserve"> and communicating the results. </w:t>
      </w:r>
    </w:p>
    <w:p w14:paraId="432EE242" w14:textId="77777777" w:rsidR="002E3A4E" w:rsidRPr="00CE36CC" w:rsidRDefault="002E3A4E" w:rsidP="00C855D3">
      <w:pPr>
        <w:keepNext/>
        <w:keepLines/>
        <w:jc w:val="both"/>
        <w:rPr>
          <w:lang w:val="en-CA"/>
        </w:rPr>
      </w:pPr>
    </w:p>
    <w:p w14:paraId="78AADC9C" w14:textId="1023EC2D" w:rsidR="002E3A4E" w:rsidRPr="00CE36CC" w:rsidRDefault="002E3A4E" w:rsidP="00C855D3">
      <w:pPr>
        <w:keepNext/>
        <w:keepLines/>
        <w:jc w:val="both"/>
        <w:rPr>
          <w:lang w:val="en-CA"/>
        </w:rPr>
      </w:pPr>
      <w:r w:rsidRPr="00CE36CC">
        <w:rPr>
          <w:lang w:val="en-CA"/>
        </w:rPr>
        <w:t xml:space="preserve">Data analysis also plays a key role by pointing to data quality problems in a given </w:t>
      </w:r>
      <w:r w:rsidR="00712A56" w:rsidRPr="00CE36CC">
        <w:rPr>
          <w:lang w:val="en-CA"/>
        </w:rPr>
        <w:t xml:space="preserve">issue. </w:t>
      </w:r>
      <w:r w:rsidRPr="00CE36CC">
        <w:rPr>
          <w:lang w:val="en-CA"/>
        </w:rPr>
        <w:t xml:space="preserve">Analysis can influence future improvements to </w:t>
      </w:r>
      <w:r w:rsidR="00712A56" w:rsidRPr="00CE36CC">
        <w:rPr>
          <w:lang w:val="en-CA"/>
        </w:rPr>
        <w:t>program</w:t>
      </w:r>
      <w:r w:rsidR="002D34C9" w:rsidRPr="00CE36CC">
        <w:rPr>
          <w:lang w:val="en-CA"/>
        </w:rPr>
        <w:t>s</w:t>
      </w:r>
      <w:r w:rsidR="00712A56" w:rsidRPr="00CE36CC">
        <w:rPr>
          <w:lang w:val="en-CA"/>
        </w:rPr>
        <w:t>, polic</w:t>
      </w:r>
      <w:r w:rsidR="002D34C9" w:rsidRPr="00CE36CC">
        <w:rPr>
          <w:lang w:val="en-CA"/>
        </w:rPr>
        <w:t>ies</w:t>
      </w:r>
      <w:r w:rsidR="00712A56" w:rsidRPr="00CE36CC">
        <w:rPr>
          <w:lang w:val="en-CA"/>
        </w:rPr>
        <w:t>, or operational procedure</w:t>
      </w:r>
      <w:r w:rsidR="002D34C9" w:rsidRPr="00CE36CC">
        <w:rPr>
          <w:lang w:val="en-CA"/>
        </w:rPr>
        <w:t>s</w:t>
      </w:r>
      <w:r w:rsidR="00712A56" w:rsidRPr="00CE36CC">
        <w:rPr>
          <w:lang w:val="en-CA"/>
        </w:rPr>
        <w:t xml:space="preserve">. </w:t>
      </w:r>
      <w:r w:rsidR="008B74F0" w:rsidRPr="00C855D3">
        <w:rPr>
          <w:lang w:val="en-CA"/>
        </w:rPr>
        <w:t>The type of analysis to perform depends on the characteristics of the data and the goal of the analysis. For example, quantitative data, such as numbers of clients, can be analyzed for the purpose of understanding a population’s characteristics.</w:t>
      </w:r>
    </w:p>
    <w:p w14:paraId="4DDE3652" w14:textId="77777777" w:rsidR="002E3A4E" w:rsidRPr="00CE36CC" w:rsidRDefault="002E3A4E" w:rsidP="00C855D3">
      <w:pPr>
        <w:keepNext/>
        <w:keepLines/>
        <w:jc w:val="both"/>
        <w:rPr>
          <w:lang w:val="en-CA"/>
        </w:rPr>
      </w:pPr>
    </w:p>
    <w:p w14:paraId="0C9FDEDD" w14:textId="0F5DA86C" w:rsidR="00361839" w:rsidRPr="00C855D3" w:rsidRDefault="008B74F0" w:rsidP="00C855D3">
      <w:pPr>
        <w:jc w:val="both"/>
        <w:rPr>
          <w:lang w:val="en-CA"/>
        </w:rPr>
      </w:pPr>
      <w:r w:rsidRPr="00CE36CC">
        <w:rPr>
          <w:lang w:val="en-CA"/>
        </w:rPr>
        <w:t>Analytical results highlight the usefulness of data by shedding light on relevant issues.</w:t>
      </w:r>
      <w:r w:rsidRPr="00C855D3">
        <w:rPr>
          <w:lang w:val="en-CA"/>
        </w:rPr>
        <w:t xml:space="preserve"> Reporting is used to communicate and </w:t>
      </w:r>
      <w:r w:rsidR="00F25BD2" w:rsidRPr="00C855D3">
        <w:rPr>
          <w:lang w:val="en-CA"/>
        </w:rPr>
        <w:t xml:space="preserve">contextualize </w:t>
      </w:r>
      <w:r w:rsidRPr="00C855D3">
        <w:rPr>
          <w:lang w:val="en-CA"/>
        </w:rPr>
        <w:t>these results</w:t>
      </w:r>
      <w:r w:rsidR="00F25BD2" w:rsidRPr="00C855D3">
        <w:rPr>
          <w:lang w:val="en-CA"/>
        </w:rPr>
        <w:t xml:space="preserve"> and offer potential decision-making options.</w:t>
      </w:r>
      <w:r w:rsidR="002D34C9" w:rsidRPr="00C855D3">
        <w:rPr>
          <w:lang w:val="en-CA"/>
        </w:rPr>
        <w:t xml:space="preserve"> </w:t>
      </w:r>
    </w:p>
    <w:p w14:paraId="6C358565" w14:textId="039C7D8B" w:rsidR="00361839" w:rsidRPr="00C855D3" w:rsidRDefault="00361839">
      <w:pPr>
        <w:rPr>
          <w:lang w:val="en-CA"/>
        </w:rPr>
      </w:pPr>
    </w:p>
    <w:tbl>
      <w:tblPr>
        <w:tblStyle w:val="TableGrid"/>
        <w:tblW w:w="0" w:type="auto"/>
        <w:tblLook w:val="04A0" w:firstRow="1" w:lastRow="0" w:firstColumn="1" w:lastColumn="0" w:noHBand="0" w:noVBand="1"/>
      </w:tblPr>
      <w:tblGrid>
        <w:gridCol w:w="9330"/>
      </w:tblGrid>
      <w:tr w:rsidR="003C74F0" w:rsidRPr="00CE36CC" w14:paraId="18DC54DE" w14:textId="77777777" w:rsidTr="003C74F0">
        <w:tc>
          <w:tcPr>
            <w:tcW w:w="9350" w:type="dxa"/>
            <w:tcBorders>
              <w:top w:val="single" w:sz="12" w:space="0" w:color="auto"/>
              <w:left w:val="single" w:sz="12" w:space="0" w:color="auto"/>
              <w:bottom w:val="single" w:sz="12" w:space="0" w:color="auto"/>
              <w:right w:val="single" w:sz="12" w:space="0" w:color="auto"/>
            </w:tcBorders>
            <w:shd w:val="clear" w:color="auto" w:fill="F2CD44"/>
          </w:tcPr>
          <w:p w14:paraId="16730AF4" w14:textId="3C4FAF6D" w:rsidR="003C74F0" w:rsidRPr="00C855D3" w:rsidRDefault="00ED4A7B" w:rsidP="00C855D3">
            <w:pPr>
              <w:spacing w:before="240"/>
              <w:ind w:left="306" w:right="309"/>
              <w:jc w:val="both"/>
              <w:rPr>
                <w:b/>
                <w:lang w:val="en-CA"/>
              </w:rPr>
            </w:pPr>
            <w:r w:rsidRPr="00C855D3">
              <w:rPr>
                <w:b/>
                <w:lang w:val="en-CA"/>
              </w:rPr>
              <w:t xml:space="preserve">Analysis and Reporting </w:t>
            </w:r>
            <w:r w:rsidR="003C74F0" w:rsidRPr="00C855D3">
              <w:rPr>
                <w:b/>
                <w:lang w:val="en-CA"/>
              </w:rPr>
              <w:t>Scenario</w:t>
            </w:r>
          </w:p>
          <w:p w14:paraId="5677FE51" w14:textId="77777777" w:rsidR="003C74F0" w:rsidRPr="00C855D3" w:rsidRDefault="003C74F0" w:rsidP="00C855D3">
            <w:pPr>
              <w:ind w:left="306" w:right="309"/>
              <w:jc w:val="both"/>
              <w:rPr>
                <w:lang w:val="en-CA"/>
              </w:rPr>
            </w:pPr>
            <w:r w:rsidRPr="00C855D3">
              <w:rPr>
                <w:lang w:val="en-CA"/>
              </w:rPr>
              <w:t xml:space="preserve">The community of Grandview has successfully improved the comprehensiveness and quality of their Unique Identifier List. </w:t>
            </w:r>
          </w:p>
          <w:p w14:paraId="546454CC" w14:textId="77777777" w:rsidR="003C74F0" w:rsidRPr="00C855D3" w:rsidRDefault="003C74F0" w:rsidP="00C855D3">
            <w:pPr>
              <w:ind w:left="306" w:right="309"/>
              <w:jc w:val="both"/>
              <w:rPr>
                <w:lang w:val="en-CA"/>
              </w:rPr>
            </w:pPr>
          </w:p>
          <w:p w14:paraId="2815FB1D" w14:textId="77777777" w:rsidR="003C74F0" w:rsidRPr="00C855D3" w:rsidRDefault="003C74F0" w:rsidP="00C855D3">
            <w:pPr>
              <w:ind w:left="306" w:right="309"/>
              <w:jc w:val="both"/>
              <w:rPr>
                <w:lang w:val="en-CA"/>
              </w:rPr>
            </w:pPr>
            <w:r w:rsidRPr="00C855D3">
              <w:rPr>
                <w:lang w:val="en-CA"/>
              </w:rPr>
              <w:t>Now that information on clients has been planned, acquired, and processed, the Coordinated Access Lead can confidently identify clients eligible for the rent supplements with case management support and prioritize them according to community criteria. As a result Grandview is able to allocate 24 of its 30 rent supplements.</w:t>
            </w:r>
          </w:p>
          <w:p w14:paraId="6E4F5BAD" w14:textId="77777777" w:rsidR="003C74F0" w:rsidRPr="00C855D3" w:rsidRDefault="003C74F0" w:rsidP="00C855D3">
            <w:pPr>
              <w:ind w:left="306" w:right="309"/>
              <w:jc w:val="both"/>
              <w:rPr>
                <w:lang w:val="en-CA"/>
              </w:rPr>
            </w:pPr>
          </w:p>
          <w:p w14:paraId="29C7D4C9" w14:textId="77777777" w:rsidR="0034655B" w:rsidRDefault="0034655B" w:rsidP="0034655B">
            <w:pPr>
              <w:ind w:left="306" w:right="309"/>
              <w:jc w:val="both"/>
              <w:rPr>
                <w:lang w:val="en-CA"/>
              </w:rPr>
            </w:pPr>
          </w:p>
          <w:p w14:paraId="10B2F172" w14:textId="1AA0E6ED" w:rsidR="008B74F0" w:rsidRPr="00C855D3" w:rsidRDefault="003C74F0" w:rsidP="00C855D3">
            <w:pPr>
              <w:ind w:left="306" w:right="309"/>
              <w:jc w:val="both"/>
              <w:rPr>
                <w:lang w:val="en-CA"/>
              </w:rPr>
            </w:pPr>
            <w:r w:rsidRPr="00C855D3">
              <w:rPr>
                <w:lang w:val="en-CA"/>
              </w:rPr>
              <w:lastRenderedPageBreak/>
              <w:t>The Coordinated Access and HIFIS Leads know that all this work has other benefits</w:t>
            </w:r>
            <w:r w:rsidR="008B74F0" w:rsidRPr="00C855D3">
              <w:rPr>
                <w:lang w:val="en-CA"/>
              </w:rPr>
              <w:t>:</w:t>
            </w:r>
          </w:p>
          <w:p w14:paraId="02DAEA74" w14:textId="77777777" w:rsidR="008B74F0" w:rsidRPr="00C855D3" w:rsidRDefault="003C74F0" w:rsidP="00C855D3">
            <w:pPr>
              <w:ind w:left="306" w:right="309"/>
              <w:jc w:val="both"/>
              <w:rPr>
                <w:lang w:val="en-CA"/>
              </w:rPr>
            </w:pPr>
            <w:r w:rsidRPr="00C855D3">
              <w:rPr>
                <w:lang w:val="en-CA"/>
              </w:rPr>
              <w:t xml:space="preserve"> </w:t>
            </w:r>
          </w:p>
          <w:p w14:paraId="26C3BDA8" w14:textId="50E834A9" w:rsidR="008B74F0" w:rsidRPr="00C855D3" w:rsidRDefault="003C74F0" w:rsidP="00C855D3">
            <w:pPr>
              <w:pStyle w:val="ListParagraph"/>
              <w:numPr>
                <w:ilvl w:val="0"/>
                <w:numId w:val="61"/>
              </w:numPr>
              <w:ind w:right="309"/>
              <w:jc w:val="both"/>
              <w:rPr>
                <w:lang w:val="en-CA"/>
              </w:rPr>
            </w:pPr>
            <w:r w:rsidRPr="00C855D3">
              <w:rPr>
                <w:lang w:val="en-CA"/>
              </w:rPr>
              <w:t xml:space="preserve">The community has a more accurate picture of </w:t>
            </w:r>
            <w:r w:rsidR="00532F2F" w:rsidRPr="00C855D3">
              <w:rPr>
                <w:lang w:val="en-CA"/>
              </w:rPr>
              <w:t xml:space="preserve">the </w:t>
            </w:r>
            <w:r w:rsidRPr="00C855D3">
              <w:rPr>
                <w:lang w:val="en-CA"/>
              </w:rPr>
              <w:t>number of people experiencing homeless</w:t>
            </w:r>
            <w:r w:rsidR="007A281C" w:rsidRPr="00C855D3">
              <w:rPr>
                <w:lang w:val="en-CA"/>
              </w:rPr>
              <w:t>ness</w:t>
            </w:r>
            <w:r w:rsidRPr="00C855D3">
              <w:rPr>
                <w:lang w:val="en-CA"/>
              </w:rPr>
              <w:t xml:space="preserve"> in their geographic region. </w:t>
            </w:r>
          </w:p>
          <w:p w14:paraId="757CFB5F" w14:textId="5E828B9D" w:rsidR="003C74F0" w:rsidRPr="00C855D3" w:rsidRDefault="003C74F0" w:rsidP="00C855D3">
            <w:pPr>
              <w:pStyle w:val="ListParagraph"/>
              <w:numPr>
                <w:ilvl w:val="0"/>
                <w:numId w:val="61"/>
              </w:numPr>
              <w:ind w:right="309"/>
              <w:jc w:val="both"/>
              <w:rPr>
                <w:lang w:val="en-CA"/>
              </w:rPr>
            </w:pPr>
            <w:r w:rsidRPr="00C855D3">
              <w:rPr>
                <w:lang w:val="en-CA"/>
              </w:rPr>
              <w:t xml:space="preserve">They also know the average length of time these people spend homeless and can </w:t>
            </w:r>
            <w:r w:rsidR="001E5D14" w:rsidRPr="00C855D3">
              <w:rPr>
                <w:lang w:val="en-CA"/>
              </w:rPr>
              <w:t xml:space="preserve">more easily connect with </w:t>
            </w:r>
            <w:r w:rsidRPr="00C855D3">
              <w:rPr>
                <w:lang w:val="en-CA"/>
              </w:rPr>
              <w:t>them</w:t>
            </w:r>
            <w:r w:rsidR="001E5D14" w:rsidRPr="00C855D3">
              <w:rPr>
                <w:lang w:val="en-CA"/>
              </w:rPr>
              <w:t xml:space="preserve"> when vacancies become available and are referred for an offer</w:t>
            </w:r>
            <w:r w:rsidRPr="00C855D3">
              <w:rPr>
                <w:lang w:val="en-CA"/>
              </w:rPr>
              <w:t>.</w:t>
            </w:r>
          </w:p>
          <w:p w14:paraId="56C471B5" w14:textId="77777777" w:rsidR="003C74F0" w:rsidRPr="00C855D3" w:rsidRDefault="003C74F0" w:rsidP="00C855D3">
            <w:pPr>
              <w:ind w:left="306" w:right="309"/>
              <w:jc w:val="both"/>
              <w:rPr>
                <w:lang w:val="en-CA"/>
              </w:rPr>
            </w:pPr>
          </w:p>
          <w:p w14:paraId="7A909CCD" w14:textId="6E1092AF" w:rsidR="003C74F0" w:rsidRPr="00C855D3" w:rsidRDefault="003C74F0" w:rsidP="00C855D3">
            <w:pPr>
              <w:spacing w:after="240"/>
              <w:ind w:left="306" w:right="309"/>
              <w:jc w:val="both"/>
              <w:rPr>
                <w:lang w:val="en-CA"/>
              </w:rPr>
            </w:pPr>
            <w:r w:rsidRPr="00C855D3">
              <w:rPr>
                <w:lang w:val="en-CA"/>
              </w:rPr>
              <w:t>In order to raise the profile of homelessness issues within their community, Grandview publishes a press release</w:t>
            </w:r>
            <w:r w:rsidR="004E7F13" w:rsidRPr="00C855D3">
              <w:rPr>
                <w:lang w:val="en-CA"/>
              </w:rPr>
              <w:t>—</w:t>
            </w:r>
            <w:r w:rsidRPr="00C855D3">
              <w:rPr>
                <w:lang w:val="en-CA"/>
              </w:rPr>
              <w:t>supported by homelessness data from HIFIS</w:t>
            </w:r>
            <w:r w:rsidR="004E7F13" w:rsidRPr="00C855D3">
              <w:rPr>
                <w:lang w:val="en-CA"/>
              </w:rPr>
              <w:t>—</w:t>
            </w:r>
            <w:r w:rsidRPr="00C855D3">
              <w:rPr>
                <w:lang w:val="en-CA"/>
              </w:rPr>
              <w:t xml:space="preserve">to demonstrate accomplishments, while highlighting </w:t>
            </w:r>
            <w:r w:rsidR="00126E98" w:rsidRPr="00C855D3">
              <w:rPr>
                <w:lang w:val="en-CA"/>
              </w:rPr>
              <w:t xml:space="preserve">where </w:t>
            </w:r>
            <w:r w:rsidRPr="00C855D3">
              <w:rPr>
                <w:lang w:val="en-CA"/>
              </w:rPr>
              <w:t>efforts still have to be made to resolve homelessness in their community. One of their hopes is to get more landlords engaged to help house people and do some good for Grandview.</w:t>
            </w:r>
          </w:p>
        </w:tc>
      </w:tr>
    </w:tbl>
    <w:p w14:paraId="2588E536" w14:textId="361FAB52" w:rsidR="003C74F0" w:rsidRPr="00C855D3" w:rsidRDefault="003C74F0">
      <w:pPr>
        <w:rPr>
          <w:lang w:val="en-CA"/>
        </w:rPr>
      </w:pPr>
    </w:p>
    <w:p w14:paraId="56920EE6" w14:textId="77777777" w:rsidR="00470A3C" w:rsidRPr="00C855D3" w:rsidRDefault="00470A3C">
      <w:pPr>
        <w:rPr>
          <w:lang w:val="en-CA"/>
        </w:rPr>
      </w:pPr>
    </w:p>
    <w:p w14:paraId="1814B828" w14:textId="62D4E7C0" w:rsidR="00FD37E3" w:rsidRPr="00C855D3" w:rsidRDefault="00FD37E3" w:rsidP="00C855D3">
      <w:pPr>
        <w:jc w:val="both"/>
        <w:rPr>
          <w:b/>
          <w:lang w:val="en-CA"/>
        </w:rPr>
      </w:pPr>
      <w:r w:rsidRPr="00C855D3">
        <w:rPr>
          <w:b/>
          <w:lang w:val="en-CA"/>
        </w:rPr>
        <w:t>Key Considerations</w:t>
      </w:r>
    </w:p>
    <w:p w14:paraId="7D71517C" w14:textId="77777777" w:rsidR="003C74F0" w:rsidRPr="00C855D3" w:rsidRDefault="003C74F0" w:rsidP="00C855D3">
      <w:pPr>
        <w:spacing w:before="240"/>
        <w:jc w:val="both"/>
        <w:rPr>
          <w:lang w:val="en-CA"/>
        </w:rPr>
      </w:pPr>
      <w:r w:rsidRPr="00C855D3">
        <w:rPr>
          <w:lang w:val="en-CA"/>
        </w:rPr>
        <w:t>For the analysis and reporting of data, consider the following:</w:t>
      </w:r>
    </w:p>
    <w:p w14:paraId="7F4FEA6B" w14:textId="77777777" w:rsidR="003C74F0" w:rsidRPr="00C855D3" w:rsidRDefault="003C74F0" w:rsidP="00C855D3">
      <w:pPr>
        <w:pBdr>
          <w:top w:val="nil"/>
          <w:left w:val="nil"/>
          <w:bottom w:val="nil"/>
          <w:right w:val="nil"/>
          <w:between w:val="nil"/>
        </w:pBdr>
        <w:ind w:left="720"/>
        <w:jc w:val="both"/>
        <w:rPr>
          <w:i/>
          <w:color w:val="000000"/>
          <w:lang w:val="en-CA"/>
        </w:rPr>
      </w:pPr>
    </w:p>
    <w:p w14:paraId="37E10C20" w14:textId="532AB83B" w:rsidR="003C74F0" w:rsidRPr="00C855D3" w:rsidRDefault="003C74F0" w:rsidP="00C855D3">
      <w:pPr>
        <w:numPr>
          <w:ilvl w:val="0"/>
          <w:numId w:val="9"/>
        </w:numPr>
        <w:pBdr>
          <w:top w:val="nil"/>
          <w:left w:val="nil"/>
          <w:bottom w:val="nil"/>
          <w:right w:val="nil"/>
          <w:between w:val="nil"/>
        </w:pBdr>
        <w:jc w:val="both"/>
        <w:rPr>
          <w:i/>
          <w:color w:val="000000"/>
          <w:lang w:val="en-CA"/>
        </w:rPr>
      </w:pPr>
      <w:r w:rsidRPr="00C855D3">
        <w:rPr>
          <w:color w:val="000000"/>
          <w:lang w:val="en-CA"/>
        </w:rPr>
        <w:t>Why do I need to analy</w:t>
      </w:r>
      <w:r w:rsidR="00532F2F" w:rsidRPr="00C855D3">
        <w:rPr>
          <w:color w:val="000000"/>
          <w:lang w:val="en-CA"/>
        </w:rPr>
        <w:t>z</w:t>
      </w:r>
      <w:r w:rsidRPr="00C855D3">
        <w:rPr>
          <w:color w:val="000000"/>
          <w:lang w:val="en-CA"/>
        </w:rPr>
        <w:t>e the data?</w:t>
      </w:r>
    </w:p>
    <w:p w14:paraId="4F9AE7D7" w14:textId="77777777" w:rsidR="003C74F0" w:rsidRPr="00C855D3" w:rsidRDefault="003C74F0" w:rsidP="00C855D3">
      <w:pPr>
        <w:numPr>
          <w:ilvl w:val="0"/>
          <w:numId w:val="9"/>
        </w:numPr>
        <w:pBdr>
          <w:top w:val="nil"/>
          <w:left w:val="nil"/>
          <w:bottom w:val="nil"/>
          <w:right w:val="nil"/>
          <w:between w:val="nil"/>
        </w:pBdr>
        <w:jc w:val="both"/>
        <w:rPr>
          <w:lang w:val="en-CA"/>
        </w:rPr>
      </w:pPr>
      <w:r w:rsidRPr="00C855D3">
        <w:rPr>
          <w:color w:val="000000"/>
          <w:lang w:val="en-CA"/>
        </w:rPr>
        <w:t>What data needs analysis?</w:t>
      </w:r>
    </w:p>
    <w:p w14:paraId="04BCF023" w14:textId="77777777" w:rsidR="003C74F0" w:rsidRPr="00C855D3" w:rsidRDefault="003C74F0" w:rsidP="00C855D3">
      <w:pPr>
        <w:numPr>
          <w:ilvl w:val="0"/>
          <w:numId w:val="9"/>
        </w:numPr>
        <w:pBdr>
          <w:top w:val="nil"/>
          <w:left w:val="nil"/>
          <w:bottom w:val="nil"/>
          <w:right w:val="nil"/>
          <w:between w:val="nil"/>
        </w:pBdr>
        <w:jc w:val="both"/>
        <w:rPr>
          <w:lang w:val="en-CA"/>
        </w:rPr>
      </w:pPr>
      <w:r w:rsidRPr="00C855D3">
        <w:rPr>
          <w:color w:val="000000"/>
          <w:lang w:val="en-CA"/>
        </w:rPr>
        <w:t>Will the data we have collected meet our needs?</w:t>
      </w:r>
    </w:p>
    <w:p w14:paraId="5F5517B3" w14:textId="0CD630B1" w:rsidR="003C74F0" w:rsidRPr="00C855D3" w:rsidRDefault="003C74F0" w:rsidP="00C855D3">
      <w:pPr>
        <w:numPr>
          <w:ilvl w:val="0"/>
          <w:numId w:val="9"/>
        </w:numPr>
        <w:pBdr>
          <w:top w:val="nil"/>
          <w:left w:val="nil"/>
          <w:bottom w:val="nil"/>
          <w:right w:val="nil"/>
          <w:between w:val="nil"/>
        </w:pBdr>
        <w:jc w:val="both"/>
        <w:rPr>
          <w:lang w:val="en-CA"/>
        </w:rPr>
      </w:pPr>
      <w:r w:rsidRPr="00C855D3">
        <w:rPr>
          <w:color w:val="000000"/>
          <w:lang w:val="en-CA"/>
        </w:rPr>
        <w:t xml:space="preserve">Who will be responsible </w:t>
      </w:r>
      <w:r w:rsidR="00532F2F" w:rsidRPr="00C855D3">
        <w:rPr>
          <w:color w:val="000000"/>
          <w:lang w:val="en-CA"/>
        </w:rPr>
        <w:t>for analyzing</w:t>
      </w:r>
      <w:r w:rsidRPr="00C855D3">
        <w:rPr>
          <w:color w:val="000000"/>
          <w:lang w:val="en-CA"/>
        </w:rPr>
        <w:t xml:space="preserve"> the data?</w:t>
      </w:r>
    </w:p>
    <w:p w14:paraId="5E7B1594" w14:textId="77777777" w:rsidR="003C74F0" w:rsidRPr="00C855D3" w:rsidRDefault="003C74F0" w:rsidP="00C855D3">
      <w:pPr>
        <w:numPr>
          <w:ilvl w:val="0"/>
          <w:numId w:val="9"/>
        </w:numPr>
        <w:pBdr>
          <w:top w:val="nil"/>
          <w:left w:val="nil"/>
          <w:bottom w:val="nil"/>
          <w:right w:val="nil"/>
          <w:between w:val="nil"/>
        </w:pBdr>
        <w:jc w:val="both"/>
        <w:rPr>
          <w:lang w:val="en-CA"/>
        </w:rPr>
      </w:pPr>
      <w:r w:rsidRPr="00C855D3">
        <w:rPr>
          <w:color w:val="000000"/>
          <w:lang w:val="en-CA"/>
        </w:rPr>
        <w:t>At what intervals will analysis be done?</w:t>
      </w:r>
    </w:p>
    <w:p w14:paraId="32F7A9A8" w14:textId="77777777" w:rsidR="003C74F0" w:rsidRPr="00CE36CC" w:rsidRDefault="003C74F0" w:rsidP="00C855D3">
      <w:pPr>
        <w:numPr>
          <w:ilvl w:val="0"/>
          <w:numId w:val="9"/>
        </w:numPr>
        <w:pBdr>
          <w:top w:val="nil"/>
          <w:left w:val="nil"/>
          <w:bottom w:val="nil"/>
          <w:right w:val="nil"/>
          <w:between w:val="nil"/>
        </w:pBdr>
        <w:jc w:val="both"/>
        <w:rPr>
          <w:lang w:val="en-CA"/>
        </w:rPr>
      </w:pPr>
      <w:r w:rsidRPr="00CE36CC">
        <w:rPr>
          <w:lang w:val="en-CA"/>
        </w:rPr>
        <w:t xml:space="preserve">How are results going to be communicated or visualized? </w:t>
      </w:r>
    </w:p>
    <w:p w14:paraId="6234522B" w14:textId="77777777" w:rsidR="003C74F0" w:rsidRPr="00CE36CC" w:rsidRDefault="003C74F0" w:rsidP="00C855D3">
      <w:pPr>
        <w:numPr>
          <w:ilvl w:val="0"/>
          <w:numId w:val="9"/>
        </w:numPr>
        <w:pBdr>
          <w:top w:val="nil"/>
          <w:left w:val="nil"/>
          <w:bottom w:val="nil"/>
          <w:right w:val="nil"/>
          <w:between w:val="nil"/>
        </w:pBdr>
        <w:jc w:val="both"/>
        <w:rPr>
          <w:lang w:val="en-CA"/>
        </w:rPr>
      </w:pPr>
      <w:r w:rsidRPr="00CE36CC">
        <w:rPr>
          <w:lang w:val="en-CA"/>
        </w:rPr>
        <w:t>How to log and act on feedback from stakeholders?</w:t>
      </w:r>
    </w:p>
    <w:p w14:paraId="1FE872F2" w14:textId="77777777" w:rsidR="00FD37E3" w:rsidRPr="00CE36CC" w:rsidRDefault="00FD37E3">
      <w:pPr>
        <w:rPr>
          <w:lang w:val="en-CA"/>
        </w:rPr>
      </w:pPr>
    </w:p>
    <w:p w14:paraId="0115F2C6" w14:textId="715B0C03" w:rsidR="00DA03BE" w:rsidRPr="00C855D3" w:rsidRDefault="00DA03BE">
      <w:pPr>
        <w:rPr>
          <w:lang w:val="en-CA"/>
        </w:rPr>
      </w:pPr>
    </w:p>
    <w:p w14:paraId="40B7BB47" w14:textId="3AF1291C" w:rsidR="00361839" w:rsidRPr="00C855D3" w:rsidRDefault="00FA46B5">
      <w:pPr>
        <w:pStyle w:val="Heading2"/>
        <w:rPr>
          <w:lang w:val="en-CA"/>
        </w:rPr>
      </w:pPr>
      <w:bookmarkStart w:id="17" w:name="_Toc64293659"/>
      <w:r w:rsidRPr="00C855D3">
        <w:rPr>
          <w:lang w:val="en-CA"/>
        </w:rPr>
        <w:t>3</w:t>
      </w:r>
      <w:r w:rsidR="00F25BD2" w:rsidRPr="00C855D3">
        <w:rPr>
          <w:lang w:val="en-CA"/>
        </w:rPr>
        <w:t>.5</w:t>
      </w:r>
      <w:r w:rsidR="0007633A">
        <w:rPr>
          <w:lang w:val="en-CA"/>
        </w:rPr>
        <w:t>.</w:t>
      </w:r>
      <w:r w:rsidR="00F25BD2" w:rsidRPr="00C855D3">
        <w:rPr>
          <w:lang w:val="en-CA"/>
        </w:rPr>
        <w:t xml:space="preserve"> Preservation and </w:t>
      </w:r>
      <w:r w:rsidR="009B3F31" w:rsidRPr="00C855D3">
        <w:rPr>
          <w:lang w:val="en-CA"/>
        </w:rPr>
        <w:t>S</w:t>
      </w:r>
      <w:r w:rsidR="00F25BD2" w:rsidRPr="00C855D3">
        <w:rPr>
          <w:lang w:val="en-CA"/>
        </w:rPr>
        <w:t>torage</w:t>
      </w:r>
      <w:bookmarkEnd w:id="17"/>
    </w:p>
    <w:p w14:paraId="63986A62" w14:textId="50381E26" w:rsidR="00361839" w:rsidRPr="00C855D3" w:rsidRDefault="00D50C42">
      <w:pPr>
        <w:rPr>
          <w:lang w:val="en-CA"/>
        </w:rPr>
      </w:pPr>
      <w:r w:rsidRPr="00CE36CC">
        <w:rPr>
          <w:noProof/>
          <w:lang w:val="en-CA"/>
        </w:rPr>
        <w:drawing>
          <wp:anchor distT="0" distB="0" distL="114300" distR="114300" simplePos="0" relativeHeight="251661824" behindDoc="0" locked="0" layoutInCell="1" allowOverlap="1" wp14:anchorId="7FF7BF53" wp14:editId="2EBC7700">
            <wp:simplePos x="0" y="0"/>
            <wp:positionH relativeFrom="margin">
              <wp:posOffset>4493895</wp:posOffset>
            </wp:positionH>
            <wp:positionV relativeFrom="paragraph">
              <wp:posOffset>146685</wp:posOffset>
            </wp:positionV>
            <wp:extent cx="1570355" cy="1249045"/>
            <wp:effectExtent l="0" t="0" r="0" b="8255"/>
            <wp:wrapSquare wrapText="left"/>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70355" cy="1249045"/>
                    </a:xfrm>
                    <a:prstGeom prst="rect">
                      <a:avLst/>
                    </a:prstGeom>
                  </pic:spPr>
                </pic:pic>
              </a:graphicData>
            </a:graphic>
            <wp14:sizeRelH relativeFrom="margin">
              <wp14:pctWidth>0</wp14:pctWidth>
            </wp14:sizeRelH>
            <wp14:sizeRelV relativeFrom="margin">
              <wp14:pctHeight>0</wp14:pctHeight>
            </wp14:sizeRelV>
          </wp:anchor>
        </w:drawing>
      </w:r>
    </w:p>
    <w:p w14:paraId="55EC7A63" w14:textId="0777D9AF" w:rsidR="005E3BC9" w:rsidRPr="00C855D3" w:rsidRDefault="002D34C9" w:rsidP="00C855D3">
      <w:pPr>
        <w:jc w:val="both"/>
        <w:rPr>
          <w:lang w:val="en-CA"/>
        </w:rPr>
      </w:pPr>
      <w:r w:rsidRPr="00C855D3">
        <w:rPr>
          <w:lang w:val="en-CA"/>
        </w:rPr>
        <w:t xml:space="preserve">Data preservation and storage </w:t>
      </w:r>
      <w:r w:rsidR="00CC35E4" w:rsidRPr="00C855D3">
        <w:rPr>
          <w:lang w:val="en-CA"/>
        </w:rPr>
        <w:t xml:space="preserve">support </w:t>
      </w:r>
      <w:r w:rsidR="00D2614E" w:rsidRPr="00C855D3">
        <w:rPr>
          <w:lang w:val="en-CA"/>
        </w:rPr>
        <w:t>data integrity</w:t>
      </w:r>
      <w:r w:rsidR="005E3BC9" w:rsidRPr="00C855D3">
        <w:rPr>
          <w:lang w:val="en-CA"/>
        </w:rPr>
        <w:t xml:space="preserve"> by agreeing on a set of principles and practices when it comes to backing up your data. It involves keeping data for some period of time and/or to set data aside for future use</w:t>
      </w:r>
      <w:r w:rsidR="005839F0" w:rsidRPr="00C855D3">
        <w:rPr>
          <w:lang w:val="en-CA"/>
        </w:rPr>
        <w:t xml:space="preserve">. This </w:t>
      </w:r>
      <w:r w:rsidR="005E3BC9" w:rsidRPr="00C855D3">
        <w:rPr>
          <w:lang w:val="en-CA"/>
        </w:rPr>
        <w:t>includ</w:t>
      </w:r>
      <w:r w:rsidR="005839F0" w:rsidRPr="00C855D3">
        <w:rPr>
          <w:lang w:val="en-CA"/>
        </w:rPr>
        <w:t xml:space="preserve">es </w:t>
      </w:r>
      <w:r w:rsidR="00126E98" w:rsidRPr="00C855D3">
        <w:rPr>
          <w:lang w:val="en-CA"/>
        </w:rPr>
        <w:t xml:space="preserve">data storage and </w:t>
      </w:r>
      <w:r w:rsidR="005E3BC9" w:rsidRPr="00C855D3">
        <w:rPr>
          <w:lang w:val="en-CA"/>
        </w:rPr>
        <w:t xml:space="preserve">data archiving, the practice of identifying data that is no longer active and moving it out of production systems into long-term storage systems. </w:t>
      </w:r>
    </w:p>
    <w:p w14:paraId="38ACD627" w14:textId="721983AA" w:rsidR="005E3BC9" w:rsidRPr="00C855D3" w:rsidRDefault="005E3BC9" w:rsidP="00C855D3">
      <w:pPr>
        <w:jc w:val="both"/>
        <w:rPr>
          <w:lang w:val="en-CA"/>
        </w:rPr>
      </w:pPr>
    </w:p>
    <w:p w14:paraId="6B44C89F" w14:textId="19B95561" w:rsidR="005E3BC9" w:rsidRPr="00C855D3" w:rsidRDefault="005E3BC9" w:rsidP="00C855D3">
      <w:pPr>
        <w:jc w:val="both"/>
        <w:rPr>
          <w:lang w:val="en-CA"/>
        </w:rPr>
      </w:pPr>
      <w:r w:rsidRPr="00C855D3">
        <w:rPr>
          <w:lang w:val="en-CA"/>
        </w:rPr>
        <w:t xml:space="preserve">There are </w:t>
      </w:r>
      <w:r w:rsidR="008C3191" w:rsidRPr="00C855D3">
        <w:rPr>
          <w:lang w:val="en-CA"/>
        </w:rPr>
        <w:t xml:space="preserve">three </w:t>
      </w:r>
      <w:r w:rsidRPr="00C855D3">
        <w:rPr>
          <w:lang w:val="en-CA"/>
        </w:rPr>
        <w:t>main types of data backup:</w:t>
      </w:r>
    </w:p>
    <w:p w14:paraId="760D268D" w14:textId="77777777" w:rsidR="000339F6" w:rsidRPr="00C855D3" w:rsidRDefault="000339F6" w:rsidP="00C855D3">
      <w:pPr>
        <w:jc w:val="both"/>
        <w:rPr>
          <w:lang w:val="en-CA"/>
        </w:rPr>
      </w:pPr>
    </w:p>
    <w:p w14:paraId="194D8370" w14:textId="7E2651F6" w:rsidR="00B460AA" w:rsidRPr="00C855D3" w:rsidRDefault="005E3BC9" w:rsidP="00C855D3">
      <w:pPr>
        <w:pStyle w:val="ListParagraph"/>
        <w:numPr>
          <w:ilvl w:val="0"/>
          <w:numId w:val="51"/>
        </w:numPr>
        <w:ind w:left="850" w:hanging="425"/>
        <w:contextualSpacing w:val="0"/>
        <w:jc w:val="both"/>
        <w:rPr>
          <w:lang w:val="en-CA"/>
        </w:rPr>
      </w:pPr>
      <w:r w:rsidRPr="00C855D3">
        <w:rPr>
          <w:bCs/>
          <w:lang w:val="en-CA"/>
        </w:rPr>
        <w:t xml:space="preserve">Full backup </w:t>
      </w:r>
      <w:r w:rsidR="004E7F13" w:rsidRPr="00C855D3">
        <w:rPr>
          <w:bCs/>
          <w:lang w:val="en-CA"/>
        </w:rPr>
        <w:t>—</w:t>
      </w:r>
      <w:r w:rsidRPr="00C855D3">
        <w:rPr>
          <w:bCs/>
          <w:lang w:val="en-CA"/>
        </w:rPr>
        <w:t xml:space="preserve"> </w:t>
      </w:r>
      <w:r w:rsidR="005839F0" w:rsidRPr="00C855D3">
        <w:rPr>
          <w:lang w:val="en-CA"/>
        </w:rPr>
        <w:t xml:space="preserve">A </w:t>
      </w:r>
      <w:r w:rsidRPr="00C855D3">
        <w:rPr>
          <w:lang w:val="en-CA"/>
        </w:rPr>
        <w:t>full backup is where every single file and folder in the system is backed up. A full backup takes longer and requires more space than other types of backups</w:t>
      </w:r>
      <w:r w:rsidR="00F85F9D" w:rsidRPr="00C855D3">
        <w:rPr>
          <w:lang w:val="en-CA"/>
        </w:rPr>
        <w:t>,</w:t>
      </w:r>
      <w:r w:rsidRPr="00C855D3">
        <w:rPr>
          <w:lang w:val="en-CA"/>
        </w:rPr>
        <w:t xml:space="preserve"> but the process of restoring lost data from backup is much faster.</w:t>
      </w:r>
    </w:p>
    <w:p w14:paraId="695A0F2B" w14:textId="77777777" w:rsidR="00B460AA" w:rsidRPr="00C855D3" w:rsidRDefault="00B460AA" w:rsidP="00C855D3">
      <w:pPr>
        <w:ind w:left="425"/>
        <w:jc w:val="both"/>
        <w:rPr>
          <w:lang w:val="en-CA"/>
        </w:rPr>
      </w:pPr>
    </w:p>
    <w:p w14:paraId="3CB0CCF7" w14:textId="67D7BF67" w:rsidR="000339F6" w:rsidRPr="00CE36CC" w:rsidRDefault="005E3BC9" w:rsidP="00C855D3">
      <w:pPr>
        <w:pStyle w:val="NormalWeb"/>
        <w:numPr>
          <w:ilvl w:val="0"/>
          <w:numId w:val="51"/>
        </w:numPr>
        <w:spacing w:before="0" w:beforeAutospacing="0" w:after="0" w:afterAutospacing="0" w:line="276" w:lineRule="auto"/>
        <w:ind w:left="850" w:hanging="425"/>
        <w:jc w:val="both"/>
        <w:rPr>
          <w:rFonts w:ascii="Arial" w:hAnsi="Arial" w:cs="Arial"/>
          <w:sz w:val="22"/>
          <w:szCs w:val="22"/>
        </w:rPr>
      </w:pPr>
      <w:r w:rsidRPr="00CE36CC">
        <w:rPr>
          <w:rFonts w:ascii="Arial" w:hAnsi="Arial" w:cs="Arial"/>
          <w:bCs/>
          <w:sz w:val="22"/>
          <w:szCs w:val="22"/>
        </w:rPr>
        <w:lastRenderedPageBreak/>
        <w:t>Incremental backup</w:t>
      </w:r>
      <w:r w:rsidR="004E7F13" w:rsidRPr="00CE36CC">
        <w:rPr>
          <w:rFonts w:ascii="Arial" w:hAnsi="Arial" w:cs="Arial"/>
          <w:bCs/>
          <w:sz w:val="22"/>
          <w:szCs w:val="22"/>
        </w:rPr>
        <w:t>—</w:t>
      </w:r>
      <w:r w:rsidR="005839F0" w:rsidRPr="00CE36CC">
        <w:rPr>
          <w:rFonts w:ascii="Arial" w:hAnsi="Arial" w:cs="Arial"/>
          <w:bCs/>
          <w:sz w:val="22"/>
          <w:szCs w:val="22"/>
        </w:rPr>
        <w:t>O</w:t>
      </w:r>
      <w:r w:rsidRPr="00CE36CC">
        <w:rPr>
          <w:rFonts w:ascii="Arial" w:hAnsi="Arial" w:cs="Arial"/>
          <w:sz w:val="22"/>
          <w:szCs w:val="22"/>
        </w:rPr>
        <w:t>nly the initial backup is a full one. Subsequent backups only store changes that were made since the previous backup. The process of restoring lost data from backup is longer but the backup process is much quicker.</w:t>
      </w:r>
    </w:p>
    <w:p w14:paraId="5416A4E9" w14:textId="77777777" w:rsidR="00B460AA" w:rsidRPr="00CE36CC" w:rsidRDefault="00B460AA" w:rsidP="00C855D3">
      <w:pPr>
        <w:pStyle w:val="NormalWeb"/>
        <w:spacing w:before="0" w:beforeAutospacing="0" w:after="0" w:afterAutospacing="0" w:line="276" w:lineRule="auto"/>
        <w:ind w:left="425"/>
        <w:jc w:val="both"/>
        <w:rPr>
          <w:rFonts w:ascii="Arial" w:hAnsi="Arial" w:cs="Arial"/>
          <w:sz w:val="22"/>
          <w:szCs w:val="22"/>
        </w:rPr>
      </w:pPr>
    </w:p>
    <w:p w14:paraId="5510B30C" w14:textId="175FFDF9" w:rsidR="005E3BC9" w:rsidRPr="00CE36CC" w:rsidRDefault="005E3BC9" w:rsidP="00C855D3">
      <w:pPr>
        <w:pStyle w:val="NormalWeb"/>
        <w:numPr>
          <w:ilvl w:val="0"/>
          <w:numId w:val="51"/>
        </w:numPr>
        <w:spacing w:before="0" w:beforeAutospacing="0" w:line="276" w:lineRule="auto"/>
        <w:ind w:left="850" w:hanging="425"/>
        <w:jc w:val="both"/>
        <w:rPr>
          <w:rFonts w:ascii="Arial" w:hAnsi="Arial" w:cs="Arial"/>
          <w:sz w:val="22"/>
          <w:szCs w:val="22"/>
        </w:rPr>
      </w:pPr>
      <w:r w:rsidRPr="00CE36CC">
        <w:rPr>
          <w:rFonts w:ascii="Arial" w:hAnsi="Arial" w:cs="Arial"/>
          <w:bCs/>
          <w:sz w:val="22"/>
          <w:szCs w:val="22"/>
        </w:rPr>
        <w:t>Mirror backup</w:t>
      </w:r>
      <w:r w:rsidR="004E7F13" w:rsidRPr="00CE36CC">
        <w:rPr>
          <w:rFonts w:ascii="Arial" w:hAnsi="Arial" w:cs="Arial"/>
          <w:bCs/>
          <w:sz w:val="22"/>
          <w:szCs w:val="22"/>
        </w:rPr>
        <w:t>—</w:t>
      </w:r>
      <w:r w:rsidRPr="00CE36CC">
        <w:rPr>
          <w:rFonts w:ascii="Arial" w:hAnsi="Arial" w:cs="Arial"/>
          <w:bCs/>
          <w:sz w:val="22"/>
          <w:szCs w:val="22"/>
        </w:rPr>
        <w:t xml:space="preserve"> </w:t>
      </w:r>
      <w:r w:rsidRPr="00CE36CC">
        <w:rPr>
          <w:rFonts w:ascii="Arial" w:hAnsi="Arial" w:cs="Arial"/>
          <w:sz w:val="22"/>
          <w:szCs w:val="22"/>
        </w:rPr>
        <w:t>A mirror backup</w:t>
      </w:r>
      <w:r w:rsidR="008C3191" w:rsidRPr="00CE36CC">
        <w:rPr>
          <w:rFonts w:ascii="Arial" w:hAnsi="Arial" w:cs="Arial"/>
          <w:sz w:val="22"/>
          <w:szCs w:val="22"/>
        </w:rPr>
        <w:t xml:space="preserve"> </w:t>
      </w:r>
      <w:r w:rsidRPr="00CE36CC">
        <w:rPr>
          <w:rFonts w:ascii="Arial" w:hAnsi="Arial" w:cs="Arial"/>
          <w:sz w:val="22"/>
          <w:szCs w:val="22"/>
        </w:rPr>
        <w:t>is when an exact copy is made of the source data. The advantage of mirror backup as opposed to full, incremental, or differential backups, is that you</w:t>
      </w:r>
      <w:r w:rsidR="007A281C" w:rsidRPr="00CE36CC">
        <w:rPr>
          <w:rFonts w:ascii="Arial" w:hAnsi="Arial" w:cs="Arial"/>
          <w:sz w:val="22"/>
          <w:szCs w:val="22"/>
        </w:rPr>
        <w:t xml:space="preserve"> a</w:t>
      </w:r>
      <w:r w:rsidRPr="00CE36CC">
        <w:rPr>
          <w:rFonts w:ascii="Arial" w:hAnsi="Arial" w:cs="Arial"/>
          <w:sz w:val="22"/>
          <w:szCs w:val="22"/>
        </w:rPr>
        <w:t xml:space="preserve">re not storing old, obsolete files. When obsolete files are deleted, they disappear from the mirror backup as well when the system backs up. The downside to mirror backup is that if files are accidentally deleted, they can be lost from the backup </w:t>
      </w:r>
      <w:r w:rsidR="003E5A60" w:rsidRPr="00CE36CC">
        <w:rPr>
          <w:rFonts w:ascii="Arial" w:hAnsi="Arial" w:cs="Arial"/>
          <w:sz w:val="22"/>
          <w:szCs w:val="22"/>
        </w:rPr>
        <w:t>a</w:t>
      </w:r>
      <w:r w:rsidRPr="00CE36CC">
        <w:rPr>
          <w:rFonts w:ascii="Arial" w:hAnsi="Arial" w:cs="Arial"/>
          <w:sz w:val="22"/>
          <w:szCs w:val="22"/>
        </w:rPr>
        <w:t>s well if the deletion is</w:t>
      </w:r>
      <w:r w:rsidR="003E5A60" w:rsidRPr="00CE36CC">
        <w:rPr>
          <w:rFonts w:ascii="Arial" w:hAnsi="Arial" w:cs="Arial"/>
          <w:sz w:val="22"/>
          <w:szCs w:val="22"/>
        </w:rPr>
        <w:t xml:space="preserve"> no</w:t>
      </w:r>
      <w:r w:rsidRPr="00CE36CC">
        <w:rPr>
          <w:rFonts w:ascii="Arial" w:hAnsi="Arial" w:cs="Arial"/>
          <w:sz w:val="22"/>
          <w:szCs w:val="22"/>
        </w:rPr>
        <w:t>t discovered before the next scheduled backup.</w:t>
      </w:r>
    </w:p>
    <w:p w14:paraId="6245F040" w14:textId="2DEE9807" w:rsidR="005839F0" w:rsidRPr="00C855D3" w:rsidRDefault="005E3BC9" w:rsidP="00C855D3">
      <w:pPr>
        <w:jc w:val="both"/>
        <w:rPr>
          <w:rStyle w:val="hgkelc"/>
          <w:lang w:val="en-CA"/>
        </w:rPr>
      </w:pPr>
      <w:r w:rsidRPr="00CE36CC">
        <w:rPr>
          <w:lang w:val="en-CA"/>
        </w:rPr>
        <w:t xml:space="preserve">Having your data backed-up will ensure that if a </w:t>
      </w:r>
      <w:r w:rsidRPr="00C855D3">
        <w:rPr>
          <w:rStyle w:val="hgkelc"/>
          <w:lang w:val="en-CA"/>
        </w:rPr>
        <w:t xml:space="preserve">system crashes or other failures occur, </w:t>
      </w:r>
      <w:r w:rsidR="005839F0" w:rsidRPr="00C855D3">
        <w:rPr>
          <w:rStyle w:val="hgkelc"/>
          <w:lang w:val="en-CA"/>
        </w:rPr>
        <w:t>your data will be secure</w:t>
      </w:r>
      <w:r w:rsidR="008C3191" w:rsidRPr="00C855D3">
        <w:rPr>
          <w:rStyle w:val="hgkelc"/>
          <w:lang w:val="en-CA"/>
        </w:rPr>
        <w:t xml:space="preserve"> and operations can resume as quickly as possible. </w:t>
      </w:r>
    </w:p>
    <w:p w14:paraId="24DFA0F5" w14:textId="32197DB8" w:rsidR="005839F0" w:rsidRPr="00C855D3" w:rsidRDefault="005839F0" w:rsidP="00C855D3">
      <w:pPr>
        <w:jc w:val="both"/>
        <w:rPr>
          <w:rStyle w:val="hgkelc"/>
          <w:lang w:val="en-CA"/>
        </w:rPr>
      </w:pPr>
    </w:p>
    <w:tbl>
      <w:tblPr>
        <w:tblStyle w:val="TableGrid"/>
        <w:tblW w:w="0" w:type="auto"/>
        <w:tblLook w:val="04A0" w:firstRow="1" w:lastRow="0" w:firstColumn="1" w:lastColumn="0" w:noHBand="0" w:noVBand="1"/>
      </w:tblPr>
      <w:tblGrid>
        <w:gridCol w:w="9330"/>
      </w:tblGrid>
      <w:tr w:rsidR="003C74F0" w:rsidRPr="00CE36CC" w14:paraId="3BF388F9" w14:textId="77777777" w:rsidTr="003C74F0">
        <w:tc>
          <w:tcPr>
            <w:tcW w:w="9350" w:type="dxa"/>
            <w:tcBorders>
              <w:top w:val="single" w:sz="12" w:space="0" w:color="auto"/>
              <w:left w:val="single" w:sz="12" w:space="0" w:color="auto"/>
              <w:bottom w:val="single" w:sz="12" w:space="0" w:color="auto"/>
              <w:right w:val="single" w:sz="12" w:space="0" w:color="auto"/>
            </w:tcBorders>
            <w:shd w:val="clear" w:color="auto" w:fill="F2CD44"/>
          </w:tcPr>
          <w:p w14:paraId="76C7D0F4" w14:textId="219CFFCB" w:rsidR="003C74F0" w:rsidRPr="00C855D3" w:rsidRDefault="00ED4A7B" w:rsidP="00C855D3">
            <w:pPr>
              <w:spacing w:before="240"/>
              <w:ind w:left="306" w:right="309"/>
              <w:jc w:val="both"/>
              <w:rPr>
                <w:rStyle w:val="hgkelc"/>
                <w:b/>
                <w:lang w:val="en-CA"/>
              </w:rPr>
            </w:pPr>
            <w:r w:rsidRPr="00C855D3">
              <w:rPr>
                <w:rStyle w:val="hgkelc"/>
                <w:b/>
                <w:lang w:val="en-CA"/>
              </w:rPr>
              <w:t xml:space="preserve">Preservation and Storage </w:t>
            </w:r>
            <w:r w:rsidR="003C74F0" w:rsidRPr="00C855D3">
              <w:rPr>
                <w:rStyle w:val="hgkelc"/>
                <w:b/>
                <w:lang w:val="en-CA"/>
              </w:rPr>
              <w:t>Scenario</w:t>
            </w:r>
          </w:p>
          <w:p w14:paraId="43374F8C" w14:textId="046CC5B2" w:rsidR="003C74F0" w:rsidRPr="00C855D3" w:rsidRDefault="00126E98" w:rsidP="00C855D3">
            <w:pPr>
              <w:spacing w:after="240"/>
              <w:ind w:left="306" w:right="309"/>
              <w:jc w:val="both"/>
              <w:rPr>
                <w:rStyle w:val="hgkelc"/>
                <w:lang w:val="en-CA"/>
              </w:rPr>
            </w:pPr>
            <w:r w:rsidRPr="00C855D3">
              <w:rPr>
                <w:rStyle w:val="hgkelc"/>
                <w:lang w:val="en-CA"/>
              </w:rPr>
              <w:t xml:space="preserve">During the HIFIS implementation process, </w:t>
            </w:r>
            <w:r w:rsidR="003C74F0" w:rsidRPr="00C855D3">
              <w:rPr>
                <w:rStyle w:val="hgkelc"/>
                <w:lang w:val="en-CA"/>
              </w:rPr>
              <w:t>Grandview decided that backups would be done during the night on a separate server. This ensures that all data is secure and if a system fails, their data loss will be minimal. In addition, the Coordinated Access and the HIFIS Leads have decided to keep a historical record of the Unique Identifier List generated with HIFIS. To ensure the information is safe, they have established a protocol to</w:t>
            </w:r>
            <w:r w:rsidR="005B23F1" w:rsidRPr="00C855D3">
              <w:rPr>
                <w:rStyle w:val="hgkelc"/>
                <w:lang w:val="en-CA"/>
              </w:rPr>
              <w:t xml:space="preserve"> </w:t>
            </w:r>
            <w:r w:rsidR="00CC35E4" w:rsidRPr="00C855D3">
              <w:rPr>
                <w:rStyle w:val="hgkelc"/>
                <w:lang w:val="en-CA"/>
              </w:rPr>
              <w:t>manage historical data from</w:t>
            </w:r>
            <w:r w:rsidR="003C74F0" w:rsidRPr="00C855D3">
              <w:rPr>
                <w:rStyle w:val="hgkelc"/>
                <w:lang w:val="en-CA"/>
              </w:rPr>
              <w:t xml:space="preserve"> the List</w:t>
            </w:r>
            <w:r w:rsidR="005B3059" w:rsidRPr="00C855D3">
              <w:rPr>
                <w:rStyle w:val="hgkelc"/>
                <w:lang w:val="en-CA"/>
              </w:rPr>
              <w:t>,</w:t>
            </w:r>
            <w:r w:rsidR="00BB0E45" w:rsidRPr="00C855D3">
              <w:rPr>
                <w:rStyle w:val="hgkelc"/>
                <w:lang w:val="en-CA"/>
              </w:rPr>
              <w:t xml:space="preserve"> and</w:t>
            </w:r>
            <w:r w:rsidR="003C74F0" w:rsidRPr="00C855D3">
              <w:rPr>
                <w:rStyle w:val="hgkelc"/>
                <w:lang w:val="en-CA"/>
              </w:rPr>
              <w:t xml:space="preserve"> designated a secured storage process to which appropriate staff have access.</w:t>
            </w:r>
          </w:p>
        </w:tc>
      </w:tr>
    </w:tbl>
    <w:p w14:paraId="16F8CAF9" w14:textId="77777777" w:rsidR="003C74F0" w:rsidRPr="00C855D3" w:rsidRDefault="003C74F0">
      <w:pPr>
        <w:rPr>
          <w:rStyle w:val="hgkelc"/>
          <w:lang w:val="en-CA"/>
        </w:rPr>
      </w:pPr>
    </w:p>
    <w:p w14:paraId="35B8B4D5" w14:textId="77777777" w:rsidR="00470A3C" w:rsidRPr="00C855D3" w:rsidRDefault="00470A3C">
      <w:pPr>
        <w:rPr>
          <w:rStyle w:val="hgkelc"/>
          <w:lang w:val="en-CA"/>
        </w:rPr>
      </w:pPr>
    </w:p>
    <w:p w14:paraId="2462BBF0" w14:textId="77777777" w:rsidR="00FD37E3" w:rsidRPr="00C855D3" w:rsidRDefault="00FD37E3" w:rsidP="00C855D3">
      <w:pPr>
        <w:keepNext/>
        <w:keepLines/>
        <w:jc w:val="both"/>
        <w:rPr>
          <w:b/>
          <w:lang w:val="en-CA"/>
        </w:rPr>
      </w:pPr>
      <w:r w:rsidRPr="00C855D3">
        <w:rPr>
          <w:b/>
          <w:lang w:val="en-CA"/>
        </w:rPr>
        <w:t>Key Considerations</w:t>
      </w:r>
    </w:p>
    <w:p w14:paraId="66A155D9" w14:textId="77777777" w:rsidR="003C74F0" w:rsidRPr="00C855D3" w:rsidRDefault="003C74F0" w:rsidP="00C855D3">
      <w:pPr>
        <w:keepNext/>
        <w:keepLines/>
        <w:spacing w:before="240"/>
        <w:jc w:val="both"/>
        <w:rPr>
          <w:lang w:val="en-CA"/>
        </w:rPr>
      </w:pPr>
      <w:r w:rsidRPr="00C855D3">
        <w:rPr>
          <w:lang w:val="en-CA"/>
        </w:rPr>
        <w:t>For the preservation and storage of data, consider the following:</w:t>
      </w:r>
    </w:p>
    <w:p w14:paraId="56674F41" w14:textId="77777777" w:rsidR="003C74F0" w:rsidRPr="00CE36CC" w:rsidRDefault="003C74F0" w:rsidP="00C855D3">
      <w:pPr>
        <w:keepNext/>
        <w:keepLines/>
        <w:numPr>
          <w:ilvl w:val="0"/>
          <w:numId w:val="48"/>
        </w:numPr>
        <w:spacing w:after="100" w:afterAutospacing="1"/>
        <w:jc w:val="both"/>
        <w:rPr>
          <w:rFonts w:eastAsia="Times New Roman"/>
          <w:lang w:val="en-CA"/>
        </w:rPr>
      </w:pPr>
      <w:r w:rsidRPr="00CE36CC">
        <w:rPr>
          <w:rFonts w:eastAsia="Times New Roman"/>
          <w:lang w:val="en-CA"/>
        </w:rPr>
        <w:t>How soon do I need the data back if lost?</w:t>
      </w:r>
    </w:p>
    <w:p w14:paraId="54586041" w14:textId="77777777" w:rsidR="003C74F0" w:rsidRPr="00CE36CC" w:rsidRDefault="003C74F0" w:rsidP="00C855D3">
      <w:pPr>
        <w:keepNext/>
        <w:keepLines/>
        <w:numPr>
          <w:ilvl w:val="0"/>
          <w:numId w:val="48"/>
        </w:numPr>
        <w:spacing w:before="100" w:beforeAutospacing="1" w:after="100" w:afterAutospacing="1"/>
        <w:jc w:val="both"/>
        <w:rPr>
          <w:rFonts w:eastAsia="Times New Roman"/>
          <w:lang w:val="en-CA"/>
        </w:rPr>
      </w:pPr>
      <w:r w:rsidRPr="00CE36CC">
        <w:rPr>
          <w:rFonts w:eastAsia="Times New Roman"/>
          <w:lang w:val="en-CA"/>
        </w:rPr>
        <w:t>How fast do I need to access the data?</w:t>
      </w:r>
    </w:p>
    <w:p w14:paraId="5D71902D" w14:textId="77777777" w:rsidR="003C74F0" w:rsidRPr="00CE36CC" w:rsidRDefault="003C74F0" w:rsidP="00C855D3">
      <w:pPr>
        <w:keepNext/>
        <w:keepLines/>
        <w:numPr>
          <w:ilvl w:val="0"/>
          <w:numId w:val="48"/>
        </w:numPr>
        <w:spacing w:before="100" w:beforeAutospacing="1" w:after="100" w:afterAutospacing="1"/>
        <w:jc w:val="both"/>
        <w:rPr>
          <w:rFonts w:eastAsia="Times New Roman"/>
          <w:lang w:val="en-CA"/>
        </w:rPr>
      </w:pPr>
      <w:r w:rsidRPr="00CE36CC">
        <w:rPr>
          <w:rFonts w:eastAsia="Times New Roman"/>
          <w:lang w:val="en-CA"/>
        </w:rPr>
        <w:t>How long do I need to retain data?</w:t>
      </w:r>
    </w:p>
    <w:p w14:paraId="68B50422" w14:textId="77777777" w:rsidR="003C74F0" w:rsidRPr="00CE36CC" w:rsidRDefault="003C74F0" w:rsidP="00C855D3">
      <w:pPr>
        <w:keepNext/>
        <w:keepLines/>
        <w:numPr>
          <w:ilvl w:val="0"/>
          <w:numId w:val="48"/>
        </w:numPr>
        <w:spacing w:before="100" w:beforeAutospacing="1" w:after="100" w:afterAutospacing="1"/>
        <w:jc w:val="both"/>
        <w:rPr>
          <w:rFonts w:eastAsia="Times New Roman"/>
          <w:lang w:val="en-CA"/>
        </w:rPr>
      </w:pPr>
      <w:r w:rsidRPr="00CE36CC">
        <w:rPr>
          <w:rFonts w:eastAsia="Times New Roman"/>
          <w:lang w:val="en-CA"/>
        </w:rPr>
        <w:t>How secure does it need to be?</w:t>
      </w:r>
    </w:p>
    <w:p w14:paraId="002226CB" w14:textId="77777777" w:rsidR="003C74F0" w:rsidRPr="00CE36CC" w:rsidRDefault="003C74F0" w:rsidP="00C855D3">
      <w:pPr>
        <w:keepNext/>
        <w:keepLines/>
        <w:numPr>
          <w:ilvl w:val="0"/>
          <w:numId w:val="48"/>
        </w:numPr>
        <w:spacing w:before="100" w:beforeAutospacing="1" w:after="100" w:afterAutospacing="1"/>
        <w:jc w:val="both"/>
        <w:rPr>
          <w:rFonts w:eastAsia="Times New Roman"/>
          <w:lang w:val="en-CA"/>
        </w:rPr>
      </w:pPr>
      <w:r w:rsidRPr="00CE36CC">
        <w:rPr>
          <w:rFonts w:eastAsia="Times New Roman"/>
          <w:lang w:val="en-CA"/>
        </w:rPr>
        <w:t>What regulatory requirements need to be followed?</w:t>
      </w:r>
    </w:p>
    <w:p w14:paraId="5D2F83C7" w14:textId="059A00ED" w:rsidR="002D34C9" w:rsidRPr="00CE36CC" w:rsidRDefault="003C74F0" w:rsidP="00C855D3">
      <w:pPr>
        <w:keepNext/>
        <w:keepLines/>
        <w:numPr>
          <w:ilvl w:val="0"/>
          <w:numId w:val="48"/>
        </w:numPr>
        <w:spacing w:before="100" w:beforeAutospacing="1" w:after="100" w:afterAutospacing="1"/>
        <w:jc w:val="both"/>
        <w:rPr>
          <w:rFonts w:eastAsia="Times New Roman"/>
          <w:lang w:val="en-CA"/>
        </w:rPr>
      </w:pPr>
      <w:r w:rsidRPr="00CE36CC">
        <w:rPr>
          <w:lang w:val="en-CA"/>
        </w:rPr>
        <w:t>What policies and procedures need to be established?</w:t>
      </w:r>
    </w:p>
    <w:p w14:paraId="13E25406" w14:textId="77777777" w:rsidR="003C74F0" w:rsidRPr="00C855D3" w:rsidRDefault="003C74F0" w:rsidP="00470A3C">
      <w:pPr>
        <w:spacing w:line="240" w:lineRule="auto"/>
        <w:rPr>
          <w:lang w:val="en-CA"/>
        </w:rPr>
      </w:pPr>
    </w:p>
    <w:p w14:paraId="42E922D8" w14:textId="77777777" w:rsidR="0034655B" w:rsidRDefault="0034655B">
      <w:pPr>
        <w:pStyle w:val="Heading2"/>
        <w:rPr>
          <w:lang w:val="en-CA"/>
        </w:rPr>
      </w:pPr>
      <w:bookmarkStart w:id="18" w:name="_Toc64293660"/>
    </w:p>
    <w:p w14:paraId="67163C9D" w14:textId="0F35AFFE" w:rsidR="00361839" w:rsidRPr="00C855D3" w:rsidRDefault="00FA46B5">
      <w:pPr>
        <w:pStyle w:val="Heading2"/>
        <w:rPr>
          <w:lang w:val="en-CA"/>
        </w:rPr>
      </w:pPr>
      <w:r w:rsidRPr="00C855D3">
        <w:rPr>
          <w:lang w:val="en-CA"/>
        </w:rPr>
        <w:t>3</w:t>
      </w:r>
      <w:r w:rsidR="00F25BD2" w:rsidRPr="00C855D3">
        <w:rPr>
          <w:lang w:val="en-CA"/>
        </w:rPr>
        <w:t>.6</w:t>
      </w:r>
      <w:r w:rsidR="0007633A">
        <w:rPr>
          <w:lang w:val="en-CA"/>
        </w:rPr>
        <w:t>.</w:t>
      </w:r>
      <w:r w:rsidR="00F25BD2" w:rsidRPr="00C855D3">
        <w:rPr>
          <w:lang w:val="en-CA"/>
        </w:rPr>
        <w:t xml:space="preserve"> Document</w:t>
      </w:r>
      <w:r w:rsidR="009B3F31" w:rsidRPr="00C855D3">
        <w:rPr>
          <w:lang w:val="en-CA"/>
        </w:rPr>
        <w:t>ing with Protocols</w:t>
      </w:r>
      <w:bookmarkEnd w:id="18"/>
      <w:r w:rsidR="009B3F31" w:rsidRPr="00C855D3">
        <w:rPr>
          <w:lang w:val="en-CA"/>
        </w:rPr>
        <w:t xml:space="preserve"> </w:t>
      </w:r>
    </w:p>
    <w:p w14:paraId="5B20447A" w14:textId="21499236" w:rsidR="00361839" w:rsidRPr="00C855D3" w:rsidRDefault="00D50C42" w:rsidP="00C855D3">
      <w:pPr>
        <w:jc w:val="both"/>
        <w:rPr>
          <w:lang w:val="en-CA"/>
        </w:rPr>
      </w:pPr>
      <w:r w:rsidRPr="00CE36CC">
        <w:rPr>
          <w:noProof/>
          <w:lang w:val="en-CA"/>
        </w:rPr>
        <w:drawing>
          <wp:anchor distT="0" distB="0" distL="114300" distR="114300" simplePos="0" relativeHeight="251662848" behindDoc="0" locked="0" layoutInCell="1" allowOverlap="1" wp14:anchorId="61103D3F" wp14:editId="5B0F17A3">
            <wp:simplePos x="0" y="0"/>
            <wp:positionH relativeFrom="column">
              <wp:posOffset>4775200</wp:posOffset>
            </wp:positionH>
            <wp:positionV relativeFrom="paragraph">
              <wp:posOffset>110490</wp:posOffset>
            </wp:positionV>
            <wp:extent cx="1223010" cy="1215390"/>
            <wp:effectExtent l="0" t="0" r="0" b="3810"/>
            <wp:wrapSquare wrapText="left"/>
            <wp:docPr id="2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23010" cy="1215390"/>
                    </a:xfrm>
                    <a:prstGeom prst="rect">
                      <a:avLst/>
                    </a:prstGeom>
                  </pic:spPr>
                </pic:pic>
              </a:graphicData>
            </a:graphic>
            <wp14:sizeRelH relativeFrom="margin">
              <wp14:pctWidth>0</wp14:pctWidth>
            </wp14:sizeRelH>
            <wp14:sizeRelV relativeFrom="margin">
              <wp14:pctHeight>0</wp14:pctHeight>
            </wp14:sizeRelV>
          </wp:anchor>
        </w:drawing>
      </w:r>
    </w:p>
    <w:p w14:paraId="7FEFD64E" w14:textId="78AC91C5" w:rsidR="00361839" w:rsidRPr="00C855D3" w:rsidRDefault="00126E98" w:rsidP="00C855D3">
      <w:pPr>
        <w:jc w:val="both"/>
        <w:rPr>
          <w:lang w:val="en-CA"/>
        </w:rPr>
      </w:pPr>
      <w:r w:rsidRPr="00C855D3">
        <w:rPr>
          <w:lang w:val="en-CA"/>
        </w:rPr>
        <w:t xml:space="preserve">Data </w:t>
      </w:r>
      <w:r w:rsidR="00F25BD2" w:rsidRPr="00C855D3">
        <w:rPr>
          <w:lang w:val="en-CA"/>
        </w:rPr>
        <w:t xml:space="preserve">management processes should be </w:t>
      </w:r>
      <w:hyperlink r:id="rId20" w:history="1">
        <w:r w:rsidR="00F25BD2" w:rsidRPr="00C855D3">
          <w:rPr>
            <w:rStyle w:val="Hyperlink"/>
            <w:lang w:val="en-CA"/>
          </w:rPr>
          <w:t>documented</w:t>
        </w:r>
      </w:hyperlink>
      <w:r w:rsidR="00F25BD2" w:rsidRPr="00C855D3">
        <w:rPr>
          <w:lang w:val="en-CA"/>
        </w:rPr>
        <w:t xml:space="preserve"> </w:t>
      </w:r>
      <w:r w:rsidRPr="00C855D3">
        <w:rPr>
          <w:lang w:val="en-CA"/>
        </w:rPr>
        <w:t xml:space="preserve">for all phases of the lifecycle. Documentation </w:t>
      </w:r>
      <w:r w:rsidR="00D2614E" w:rsidRPr="00C855D3">
        <w:rPr>
          <w:lang w:val="en-CA"/>
        </w:rPr>
        <w:t>support</w:t>
      </w:r>
      <w:r w:rsidRPr="00C855D3">
        <w:rPr>
          <w:lang w:val="en-CA"/>
        </w:rPr>
        <w:t>s</w:t>
      </w:r>
      <w:r w:rsidR="00D2614E" w:rsidRPr="00C855D3">
        <w:rPr>
          <w:lang w:val="en-CA"/>
        </w:rPr>
        <w:t xml:space="preserve"> the</w:t>
      </w:r>
      <w:r w:rsidR="00F25BD2" w:rsidRPr="00C855D3">
        <w:rPr>
          <w:lang w:val="en-CA"/>
        </w:rPr>
        <w:t xml:space="preserve"> interpret</w:t>
      </w:r>
      <w:r w:rsidR="00D2614E" w:rsidRPr="00C855D3">
        <w:rPr>
          <w:lang w:val="en-CA"/>
        </w:rPr>
        <w:t>ation</w:t>
      </w:r>
      <w:r w:rsidR="00F25BD2" w:rsidRPr="00C855D3">
        <w:rPr>
          <w:lang w:val="en-CA"/>
        </w:rPr>
        <w:t xml:space="preserve"> </w:t>
      </w:r>
      <w:r w:rsidR="00D2614E" w:rsidRPr="00C855D3">
        <w:rPr>
          <w:lang w:val="en-CA"/>
        </w:rPr>
        <w:t xml:space="preserve">of </w:t>
      </w:r>
      <w:r w:rsidR="00F25BD2" w:rsidRPr="00C855D3">
        <w:rPr>
          <w:lang w:val="en-CA"/>
        </w:rPr>
        <w:t>results</w:t>
      </w:r>
      <w:r w:rsidR="004A7901" w:rsidRPr="00C855D3">
        <w:rPr>
          <w:lang w:val="en-CA"/>
        </w:rPr>
        <w:t>, r</w:t>
      </w:r>
      <w:r w:rsidR="00D2614E" w:rsidRPr="00C855D3">
        <w:rPr>
          <w:lang w:val="en-CA"/>
        </w:rPr>
        <w:t xml:space="preserve">eplication of </w:t>
      </w:r>
      <w:r w:rsidR="00F25BD2" w:rsidRPr="00C855D3">
        <w:rPr>
          <w:lang w:val="en-CA"/>
        </w:rPr>
        <w:t>processes</w:t>
      </w:r>
      <w:r w:rsidR="004A7901" w:rsidRPr="00C855D3">
        <w:rPr>
          <w:lang w:val="en-CA"/>
        </w:rPr>
        <w:t>, and improvement of data integrity and data quality</w:t>
      </w:r>
      <w:r w:rsidR="00F25BD2" w:rsidRPr="00C855D3">
        <w:rPr>
          <w:lang w:val="en-CA"/>
        </w:rPr>
        <w:t>.</w:t>
      </w:r>
      <w:r w:rsidR="00D2614E" w:rsidRPr="00C855D3">
        <w:rPr>
          <w:lang w:val="en-CA"/>
        </w:rPr>
        <w:t xml:space="preserve"> </w:t>
      </w:r>
      <w:r w:rsidR="00EE5DDC" w:rsidRPr="00C855D3">
        <w:rPr>
          <w:lang w:val="en-CA"/>
        </w:rPr>
        <w:t>I</w:t>
      </w:r>
      <w:r w:rsidR="00F25BD2" w:rsidRPr="00C855D3">
        <w:rPr>
          <w:lang w:val="en-CA"/>
        </w:rPr>
        <w:t xml:space="preserve">n situations of high turnover, where a client may be assigned to a new case manager and new </w:t>
      </w:r>
      <w:r w:rsidR="0026221F" w:rsidRPr="00C855D3">
        <w:rPr>
          <w:lang w:val="en-CA"/>
        </w:rPr>
        <w:t>employees</w:t>
      </w:r>
      <w:r w:rsidR="00F25BD2" w:rsidRPr="00C855D3">
        <w:rPr>
          <w:lang w:val="en-CA"/>
        </w:rPr>
        <w:t xml:space="preserve"> need to be trained</w:t>
      </w:r>
      <w:r w:rsidR="00EE5DDC" w:rsidRPr="00C855D3">
        <w:rPr>
          <w:lang w:val="en-CA"/>
        </w:rPr>
        <w:t>, documentation can be used as a training tool to ensure consistency of practice</w:t>
      </w:r>
      <w:r w:rsidR="00F25BD2" w:rsidRPr="00C855D3">
        <w:rPr>
          <w:lang w:val="en-CA"/>
        </w:rPr>
        <w:t>.</w:t>
      </w:r>
      <w:r w:rsidRPr="00C855D3">
        <w:rPr>
          <w:lang w:val="en-CA"/>
        </w:rPr>
        <w:t xml:space="preserve"> Remember </w:t>
      </w:r>
      <w:r w:rsidR="000D5ABE" w:rsidRPr="00C855D3">
        <w:rPr>
          <w:lang w:val="en-CA"/>
        </w:rPr>
        <w:t>to document any new processes and protocols discovered as a result of errors in management of the data throughout the phases.</w:t>
      </w:r>
    </w:p>
    <w:p w14:paraId="050D52C2" w14:textId="7649AC62" w:rsidR="00470A3C" w:rsidRPr="00C855D3" w:rsidRDefault="00470A3C" w:rsidP="00C855D3">
      <w:pPr>
        <w:jc w:val="both"/>
        <w:rPr>
          <w:lang w:val="en-CA"/>
        </w:rPr>
      </w:pPr>
    </w:p>
    <w:p w14:paraId="03672810" w14:textId="17BB7275" w:rsidR="00470A3C" w:rsidRPr="00C855D3" w:rsidRDefault="00470A3C" w:rsidP="00C855D3">
      <w:pPr>
        <w:jc w:val="both"/>
        <w:rPr>
          <w:b/>
          <w:lang w:val="en-CA"/>
        </w:rPr>
      </w:pPr>
      <w:r w:rsidRPr="00C855D3">
        <w:rPr>
          <w:b/>
          <w:lang w:val="en-CA"/>
        </w:rPr>
        <w:t>Key Considerations</w:t>
      </w:r>
    </w:p>
    <w:p w14:paraId="5B421F7E" w14:textId="77777777" w:rsidR="003C74F0" w:rsidRPr="00C855D3" w:rsidRDefault="003C74F0" w:rsidP="00C855D3">
      <w:pPr>
        <w:spacing w:before="240"/>
        <w:jc w:val="both"/>
        <w:rPr>
          <w:lang w:val="en-CA"/>
        </w:rPr>
      </w:pPr>
      <w:r w:rsidRPr="00C855D3">
        <w:rPr>
          <w:lang w:val="en-CA"/>
        </w:rPr>
        <w:t>For the documentation phase, consider documenting the following:</w:t>
      </w:r>
    </w:p>
    <w:p w14:paraId="12BF0489" w14:textId="77777777" w:rsidR="003C74F0" w:rsidRPr="00CE36CC" w:rsidRDefault="003C74F0" w:rsidP="00C855D3">
      <w:pPr>
        <w:keepNext/>
        <w:keepLines/>
        <w:numPr>
          <w:ilvl w:val="0"/>
          <w:numId w:val="48"/>
        </w:numPr>
        <w:spacing w:after="100" w:afterAutospacing="1"/>
        <w:jc w:val="both"/>
        <w:rPr>
          <w:rFonts w:eastAsia="Times New Roman"/>
          <w:lang w:val="en-CA"/>
        </w:rPr>
      </w:pPr>
      <w:r w:rsidRPr="00CE36CC">
        <w:rPr>
          <w:rFonts w:eastAsia="Times New Roman"/>
          <w:lang w:val="en-CA"/>
        </w:rPr>
        <w:t>Data cleaning decisions</w:t>
      </w:r>
    </w:p>
    <w:p w14:paraId="451DB47E" w14:textId="77777777" w:rsidR="003C74F0" w:rsidRPr="00CE36CC" w:rsidRDefault="003C74F0" w:rsidP="00C855D3">
      <w:pPr>
        <w:keepNext/>
        <w:keepLines/>
        <w:numPr>
          <w:ilvl w:val="0"/>
          <w:numId w:val="48"/>
        </w:numPr>
        <w:spacing w:before="100" w:beforeAutospacing="1" w:after="100" w:afterAutospacing="1"/>
        <w:jc w:val="both"/>
        <w:rPr>
          <w:rFonts w:eastAsia="Times New Roman"/>
          <w:lang w:val="en-CA"/>
        </w:rPr>
      </w:pPr>
      <w:r w:rsidRPr="00CE36CC">
        <w:rPr>
          <w:rFonts w:eastAsia="Times New Roman"/>
          <w:lang w:val="en-CA"/>
        </w:rPr>
        <w:t>Analysis methodologies for consistent reporting</w:t>
      </w:r>
    </w:p>
    <w:p w14:paraId="1FA20C82" w14:textId="77777777" w:rsidR="003C74F0" w:rsidRPr="00CE36CC" w:rsidRDefault="003C74F0" w:rsidP="00C855D3">
      <w:pPr>
        <w:keepNext/>
        <w:keepLines/>
        <w:numPr>
          <w:ilvl w:val="0"/>
          <w:numId w:val="48"/>
        </w:numPr>
        <w:spacing w:before="100" w:beforeAutospacing="1" w:after="100" w:afterAutospacing="1"/>
        <w:jc w:val="both"/>
        <w:rPr>
          <w:rFonts w:eastAsia="Times New Roman"/>
          <w:lang w:val="en-CA"/>
        </w:rPr>
      </w:pPr>
      <w:r w:rsidRPr="00CE36CC">
        <w:rPr>
          <w:rFonts w:eastAsia="Times New Roman"/>
          <w:lang w:val="en-CA"/>
        </w:rPr>
        <w:t>Questions that can be answered using the dataset</w:t>
      </w:r>
    </w:p>
    <w:p w14:paraId="35221833" w14:textId="77777777" w:rsidR="003C74F0" w:rsidRPr="00CE36CC" w:rsidRDefault="003C74F0" w:rsidP="00C855D3">
      <w:pPr>
        <w:keepNext/>
        <w:keepLines/>
        <w:numPr>
          <w:ilvl w:val="0"/>
          <w:numId w:val="48"/>
        </w:numPr>
        <w:spacing w:before="100" w:beforeAutospacing="1" w:after="100" w:afterAutospacing="1"/>
        <w:jc w:val="both"/>
        <w:rPr>
          <w:rFonts w:eastAsia="Times New Roman"/>
          <w:lang w:val="en-CA"/>
        </w:rPr>
      </w:pPr>
      <w:r w:rsidRPr="00CE36CC">
        <w:rPr>
          <w:rFonts w:eastAsia="Times New Roman"/>
          <w:lang w:val="en-CA"/>
        </w:rPr>
        <w:t xml:space="preserve">Data check protocols </w:t>
      </w:r>
    </w:p>
    <w:p w14:paraId="089082B0" w14:textId="4FD8397C" w:rsidR="00470A3C" w:rsidRPr="00CE36CC" w:rsidRDefault="003C74F0" w:rsidP="00C855D3">
      <w:pPr>
        <w:keepNext/>
        <w:keepLines/>
        <w:numPr>
          <w:ilvl w:val="0"/>
          <w:numId w:val="48"/>
        </w:numPr>
        <w:spacing w:before="100" w:beforeAutospacing="1" w:after="100" w:afterAutospacing="1"/>
        <w:jc w:val="both"/>
        <w:rPr>
          <w:rFonts w:eastAsia="Times New Roman"/>
          <w:lang w:val="en-CA"/>
        </w:rPr>
      </w:pPr>
      <w:r w:rsidRPr="00CE36CC">
        <w:rPr>
          <w:rFonts w:eastAsia="Times New Roman"/>
          <w:lang w:val="en-CA"/>
        </w:rPr>
        <w:t>Training protocols</w:t>
      </w:r>
    </w:p>
    <w:p w14:paraId="10BF3A1F" w14:textId="1C793954" w:rsidR="004F000E" w:rsidRPr="00C855D3" w:rsidRDefault="009C7C4B" w:rsidP="00C855D3">
      <w:pPr>
        <w:jc w:val="both"/>
        <w:rPr>
          <w:lang w:val="en-CA"/>
        </w:rPr>
      </w:pPr>
      <w:r w:rsidRPr="00C855D3">
        <w:rPr>
          <w:lang w:val="en-CA"/>
        </w:rPr>
        <w:t xml:space="preserve">Data travels through </w:t>
      </w:r>
      <w:r w:rsidR="00126E98" w:rsidRPr="00C855D3">
        <w:rPr>
          <w:lang w:val="en-CA"/>
        </w:rPr>
        <w:t>the</w:t>
      </w:r>
      <w:r w:rsidRPr="00C855D3">
        <w:rPr>
          <w:lang w:val="en-CA"/>
        </w:rPr>
        <w:t xml:space="preserve"> lifecycle and</w:t>
      </w:r>
      <w:r w:rsidR="000D5ABE" w:rsidRPr="00C855D3">
        <w:rPr>
          <w:lang w:val="en-CA"/>
        </w:rPr>
        <w:t xml:space="preserve"> is managed in different ways at each phase. H</w:t>
      </w:r>
      <w:r w:rsidR="004F000E" w:rsidRPr="00C855D3">
        <w:rPr>
          <w:lang w:val="en-CA"/>
        </w:rPr>
        <w:t>ow well it is managed at each of the phases influences the quality and usability of that data. The next section</w:t>
      </w:r>
      <w:r w:rsidR="00126E98" w:rsidRPr="00C855D3">
        <w:rPr>
          <w:lang w:val="en-CA"/>
        </w:rPr>
        <w:t xml:space="preserve"> of the guide</w:t>
      </w:r>
      <w:r w:rsidR="004F000E" w:rsidRPr="00C855D3">
        <w:rPr>
          <w:lang w:val="en-CA"/>
        </w:rPr>
        <w:t xml:space="preserve"> outlines ways to enhance and ensure high quality data.</w:t>
      </w:r>
    </w:p>
    <w:p w14:paraId="2CF318AB" w14:textId="23119BB2" w:rsidR="00542D44" w:rsidRPr="00C855D3" w:rsidRDefault="00542D44">
      <w:pPr>
        <w:rPr>
          <w:lang w:val="en-CA"/>
        </w:rPr>
      </w:pPr>
      <w:r w:rsidRPr="00C855D3">
        <w:rPr>
          <w:lang w:val="en-CA"/>
        </w:rPr>
        <w:br w:type="page"/>
      </w:r>
    </w:p>
    <w:p w14:paraId="359C78C2" w14:textId="3CA2EAB1" w:rsidR="00361839" w:rsidRPr="00C855D3" w:rsidRDefault="00F25BD2" w:rsidP="000339F6">
      <w:pPr>
        <w:pStyle w:val="Heading1"/>
        <w:rPr>
          <w:lang w:val="en-CA"/>
        </w:rPr>
      </w:pPr>
      <w:bookmarkStart w:id="19" w:name="_Toc64293661"/>
      <w:r w:rsidRPr="00C855D3">
        <w:rPr>
          <w:lang w:val="en-CA"/>
        </w:rPr>
        <w:lastRenderedPageBreak/>
        <w:t>SECTION</w:t>
      </w:r>
      <w:r w:rsidR="004E7F13" w:rsidRPr="00C855D3">
        <w:rPr>
          <w:lang w:val="en-CA"/>
        </w:rPr>
        <w:t> </w:t>
      </w:r>
      <w:r w:rsidR="00B460AA" w:rsidRPr="00C855D3">
        <w:rPr>
          <w:lang w:val="en-CA"/>
        </w:rPr>
        <w:t>4</w:t>
      </w:r>
      <w:r w:rsidRPr="00C855D3">
        <w:rPr>
          <w:lang w:val="en-CA"/>
        </w:rPr>
        <w:t>: Ensuring High Quality Data</w:t>
      </w:r>
      <w:bookmarkEnd w:id="19"/>
      <w:r w:rsidRPr="00C855D3">
        <w:rPr>
          <w:lang w:val="en-CA"/>
        </w:rPr>
        <w:t xml:space="preserve"> </w:t>
      </w:r>
    </w:p>
    <w:p w14:paraId="4ED18C7B" w14:textId="77777777" w:rsidR="00361839" w:rsidRPr="00C855D3" w:rsidRDefault="00361839">
      <w:pPr>
        <w:rPr>
          <w:lang w:val="en-CA"/>
        </w:rPr>
      </w:pPr>
    </w:p>
    <w:p w14:paraId="29B1A686" w14:textId="1674AA90" w:rsidR="00361839" w:rsidRPr="00C855D3" w:rsidRDefault="1ECEB14C" w:rsidP="00C855D3">
      <w:pPr>
        <w:jc w:val="both"/>
        <w:rPr>
          <w:lang w:val="en-CA"/>
        </w:rPr>
      </w:pPr>
      <w:r w:rsidRPr="00C855D3">
        <w:rPr>
          <w:lang w:val="en-CA"/>
        </w:rPr>
        <w:t xml:space="preserve">Quality is perhaps the most important attribute of any dataset. A well-managed dataset will generate reliable and accurate results, building trust and confidence in the data as well as any insights and actions that follow from its analysis. </w:t>
      </w:r>
    </w:p>
    <w:p w14:paraId="69460EE5" w14:textId="26E2B916" w:rsidR="00361839" w:rsidRPr="00C855D3" w:rsidRDefault="00361839" w:rsidP="00C855D3">
      <w:pPr>
        <w:jc w:val="both"/>
        <w:rPr>
          <w:lang w:val="en-CA"/>
        </w:rPr>
      </w:pPr>
    </w:p>
    <w:p w14:paraId="1EA8FE9F" w14:textId="2D468951" w:rsidR="00361839" w:rsidRPr="00C855D3" w:rsidRDefault="1ECEB14C" w:rsidP="00C855D3">
      <w:pPr>
        <w:jc w:val="both"/>
        <w:rPr>
          <w:lang w:val="en-CA"/>
        </w:rPr>
      </w:pPr>
      <w:r w:rsidRPr="00C855D3">
        <w:rPr>
          <w:lang w:val="en-CA"/>
        </w:rPr>
        <w:t xml:space="preserve">To support the collection and use of </w:t>
      </w:r>
      <w:r w:rsidR="00F12D67" w:rsidRPr="00C855D3">
        <w:rPr>
          <w:lang w:val="en-CA"/>
        </w:rPr>
        <w:t>high quality</w:t>
      </w:r>
      <w:r w:rsidRPr="00C855D3">
        <w:rPr>
          <w:lang w:val="en-CA"/>
        </w:rPr>
        <w:t xml:space="preserve"> data, written policies and protocols should emphasize the expectation of accurate, timely and complete data, all of which are necessary for sound decision-making. Written protocols should also outline the agreed-upon process for granting </w:t>
      </w:r>
      <w:r w:rsidR="0D9A2EEE" w:rsidRPr="00C855D3">
        <w:rPr>
          <w:lang w:val="en-CA"/>
        </w:rPr>
        <w:t>access to the dataset</w:t>
      </w:r>
      <w:r w:rsidRPr="00C855D3">
        <w:rPr>
          <w:lang w:val="en-CA"/>
        </w:rPr>
        <w:t>. While the data</w:t>
      </w:r>
      <w:r w:rsidR="54D9ED31" w:rsidRPr="00C855D3">
        <w:rPr>
          <w:lang w:val="en-CA"/>
        </w:rPr>
        <w:t>set</w:t>
      </w:r>
      <w:r w:rsidRPr="00C855D3">
        <w:rPr>
          <w:lang w:val="en-CA"/>
        </w:rPr>
        <w:t xml:space="preserve"> needs to be protected from </w:t>
      </w:r>
      <w:r w:rsidR="707F71B0" w:rsidRPr="00C855D3">
        <w:rPr>
          <w:lang w:val="en-CA"/>
        </w:rPr>
        <w:t>unauthorized access, it is also important that those who need ac</w:t>
      </w:r>
      <w:r w:rsidRPr="00C855D3">
        <w:rPr>
          <w:lang w:val="en-CA"/>
        </w:rPr>
        <w:t>cess</w:t>
      </w:r>
      <w:r w:rsidR="742BD813" w:rsidRPr="00C855D3">
        <w:rPr>
          <w:lang w:val="en-CA"/>
        </w:rPr>
        <w:t xml:space="preserve"> </w:t>
      </w:r>
      <w:r w:rsidR="64D21694" w:rsidRPr="00C855D3">
        <w:rPr>
          <w:lang w:val="en-CA"/>
        </w:rPr>
        <w:t xml:space="preserve">to the data </w:t>
      </w:r>
      <w:r w:rsidR="742BD813" w:rsidRPr="00C855D3">
        <w:rPr>
          <w:lang w:val="en-CA"/>
        </w:rPr>
        <w:t>are able to do so easily</w:t>
      </w:r>
      <w:r w:rsidRPr="00C855D3">
        <w:rPr>
          <w:lang w:val="en-CA"/>
        </w:rPr>
        <w:t xml:space="preserve">. It may be necessary to refer to federal or provincial legislation to determine specific security and retention requirements for data storage.  </w:t>
      </w:r>
    </w:p>
    <w:p w14:paraId="1C0E11F2" w14:textId="4E9F9A47" w:rsidR="00361839" w:rsidRPr="00C855D3" w:rsidRDefault="00361839" w:rsidP="62C7682A">
      <w:pPr>
        <w:rPr>
          <w:lang w:val="en-CA"/>
        </w:rPr>
      </w:pPr>
    </w:p>
    <w:p w14:paraId="2F5B6433" w14:textId="733D5ED5" w:rsidR="00361839" w:rsidRPr="00C855D3" w:rsidRDefault="1ECEB14C" w:rsidP="00C855D3">
      <w:pPr>
        <w:jc w:val="both"/>
        <w:rPr>
          <w:lang w:val="en-CA"/>
        </w:rPr>
      </w:pPr>
      <w:r w:rsidRPr="00C855D3">
        <w:rPr>
          <w:lang w:val="en-CA"/>
        </w:rPr>
        <w:t>Solutions to improve data quality are not always technical. Some suggestions include:</w:t>
      </w:r>
    </w:p>
    <w:p w14:paraId="7E2F886E" w14:textId="648677E1" w:rsidR="00361839" w:rsidRPr="00C855D3" w:rsidRDefault="1ECEB14C" w:rsidP="00C855D3">
      <w:pPr>
        <w:pStyle w:val="ListParagraph"/>
        <w:numPr>
          <w:ilvl w:val="0"/>
          <w:numId w:val="4"/>
        </w:numPr>
        <w:jc w:val="both"/>
        <w:rPr>
          <w:lang w:val="en-CA"/>
        </w:rPr>
      </w:pPr>
      <w:r w:rsidRPr="00C855D3">
        <w:rPr>
          <w:lang w:val="en-CA"/>
        </w:rPr>
        <w:t>Ensure relevancy;</w:t>
      </w:r>
    </w:p>
    <w:p w14:paraId="71C1223F" w14:textId="37CCD8FF" w:rsidR="00361839" w:rsidRPr="00C855D3" w:rsidRDefault="7F1CB997" w:rsidP="00C855D3">
      <w:pPr>
        <w:pStyle w:val="ListParagraph"/>
        <w:numPr>
          <w:ilvl w:val="0"/>
          <w:numId w:val="4"/>
        </w:numPr>
        <w:jc w:val="both"/>
        <w:rPr>
          <w:lang w:val="en-CA"/>
        </w:rPr>
      </w:pPr>
      <w:r w:rsidRPr="00C855D3">
        <w:rPr>
          <w:lang w:val="en-CA"/>
        </w:rPr>
        <w:t>Set standards for consistency, such as a data dictionary and data entry guide</w:t>
      </w:r>
      <w:r w:rsidR="1ECEB14C" w:rsidRPr="00C855D3">
        <w:rPr>
          <w:lang w:val="en-CA"/>
        </w:rPr>
        <w:t>;</w:t>
      </w:r>
    </w:p>
    <w:p w14:paraId="26BB5FEB" w14:textId="1468C949" w:rsidR="00361839" w:rsidRPr="00C855D3" w:rsidRDefault="55E4CB6B" w:rsidP="00C855D3">
      <w:pPr>
        <w:pStyle w:val="ListParagraph"/>
        <w:numPr>
          <w:ilvl w:val="0"/>
          <w:numId w:val="4"/>
        </w:numPr>
        <w:jc w:val="both"/>
        <w:rPr>
          <w:lang w:val="en-CA"/>
        </w:rPr>
      </w:pPr>
      <w:r w:rsidRPr="00C855D3">
        <w:rPr>
          <w:lang w:val="en-CA"/>
        </w:rPr>
        <w:t>Do data quality checks;</w:t>
      </w:r>
    </w:p>
    <w:p w14:paraId="26EEC181" w14:textId="3EBE6750" w:rsidR="00361839" w:rsidRPr="00C855D3" w:rsidRDefault="1ECEB14C" w:rsidP="00C855D3">
      <w:pPr>
        <w:pStyle w:val="ListParagraph"/>
        <w:numPr>
          <w:ilvl w:val="0"/>
          <w:numId w:val="4"/>
        </w:numPr>
        <w:jc w:val="both"/>
        <w:rPr>
          <w:lang w:val="en-CA"/>
        </w:rPr>
      </w:pPr>
      <w:r w:rsidRPr="00C855D3">
        <w:rPr>
          <w:lang w:val="en-CA"/>
        </w:rPr>
        <w:t>Invest in data literacy;</w:t>
      </w:r>
      <w:r w:rsidR="2DC4476A" w:rsidRPr="00C855D3">
        <w:rPr>
          <w:lang w:val="en-CA"/>
        </w:rPr>
        <w:t xml:space="preserve"> and,</w:t>
      </w:r>
    </w:p>
    <w:p w14:paraId="146B1CD1" w14:textId="2A6C15FF" w:rsidR="00361839" w:rsidRPr="00C855D3" w:rsidRDefault="1ECEB14C" w:rsidP="00C855D3">
      <w:pPr>
        <w:pStyle w:val="ListParagraph"/>
        <w:numPr>
          <w:ilvl w:val="0"/>
          <w:numId w:val="4"/>
        </w:numPr>
        <w:jc w:val="both"/>
        <w:rPr>
          <w:lang w:val="en-CA"/>
        </w:rPr>
      </w:pPr>
      <w:r w:rsidRPr="00C855D3">
        <w:rPr>
          <w:lang w:val="en-CA"/>
        </w:rPr>
        <w:t>Support informed use of the dataset.</w:t>
      </w:r>
    </w:p>
    <w:p w14:paraId="66B7EF75" w14:textId="29AA3741" w:rsidR="00361839" w:rsidRPr="00C855D3" w:rsidRDefault="00361839" w:rsidP="000339F6">
      <w:pPr>
        <w:rPr>
          <w:lang w:val="en-CA"/>
        </w:rPr>
      </w:pPr>
    </w:p>
    <w:p w14:paraId="1A665F2C" w14:textId="625B387E" w:rsidR="00FA46B5" w:rsidRPr="00C855D3" w:rsidRDefault="00FA46B5" w:rsidP="00142AD7">
      <w:pPr>
        <w:pStyle w:val="Heading2"/>
        <w:spacing w:after="240"/>
        <w:rPr>
          <w:lang w:val="en-CA"/>
        </w:rPr>
      </w:pPr>
      <w:bookmarkStart w:id="20" w:name="_Toc64293662"/>
      <w:r w:rsidRPr="00C855D3">
        <w:rPr>
          <w:lang w:val="en-CA"/>
        </w:rPr>
        <w:t>4.1</w:t>
      </w:r>
      <w:r w:rsidR="0007633A">
        <w:rPr>
          <w:lang w:val="en-CA"/>
        </w:rPr>
        <w:t>.</w:t>
      </w:r>
      <w:r w:rsidRPr="00C855D3">
        <w:rPr>
          <w:lang w:val="en-CA"/>
        </w:rPr>
        <w:t xml:space="preserve"> </w:t>
      </w:r>
      <w:r w:rsidR="1ECEB14C" w:rsidRPr="00C855D3">
        <w:rPr>
          <w:lang w:val="en-CA"/>
        </w:rPr>
        <w:t>Ensure relevancy</w:t>
      </w:r>
      <w:bookmarkEnd w:id="20"/>
      <w:r w:rsidR="1ECEB14C" w:rsidRPr="00C855D3">
        <w:rPr>
          <w:lang w:val="en-CA"/>
        </w:rPr>
        <w:t xml:space="preserve"> </w:t>
      </w:r>
    </w:p>
    <w:p w14:paraId="7879D727" w14:textId="3F7E05E4" w:rsidR="00361839" w:rsidRPr="00C855D3" w:rsidRDefault="1ECEB14C" w:rsidP="00C855D3">
      <w:pPr>
        <w:jc w:val="both"/>
        <w:rPr>
          <w:lang w:val="en-CA"/>
        </w:rPr>
      </w:pPr>
      <w:r w:rsidRPr="00C855D3">
        <w:rPr>
          <w:lang w:val="en-CA"/>
        </w:rPr>
        <w:t xml:space="preserve">Datasets must have an operational and/or strategic value to justify the time and effort invested </w:t>
      </w:r>
      <w:r w:rsidR="70981122" w:rsidRPr="00C855D3">
        <w:rPr>
          <w:lang w:val="en-CA"/>
        </w:rPr>
        <w:t xml:space="preserve">in </w:t>
      </w:r>
      <w:r w:rsidRPr="00C855D3">
        <w:rPr>
          <w:lang w:val="en-CA"/>
        </w:rPr>
        <w:t>them. Simply put, if the data has value, there is a greater chance that staff will work to maintain its quality. During training sessions about data management expectations, it is important to emphasize both the value of the data that is being collected as well as the consequences of poor quality data. For example, trainers could identify the impact of poor quality data on clients</w:t>
      </w:r>
      <w:r w:rsidR="504FDFB6" w:rsidRPr="00C855D3">
        <w:rPr>
          <w:lang w:val="en-CA"/>
        </w:rPr>
        <w:t>, explaining that l</w:t>
      </w:r>
      <w:r w:rsidRPr="00C855D3">
        <w:rPr>
          <w:lang w:val="en-CA"/>
        </w:rPr>
        <w:t>eaving certain fields blank could result in missed opportunities for clients, such as not being able to receive a service they need.</w:t>
      </w:r>
    </w:p>
    <w:p w14:paraId="05DD9716" w14:textId="12CEDA95" w:rsidR="00361839" w:rsidRPr="00C855D3" w:rsidRDefault="00361839" w:rsidP="00C855D3">
      <w:pPr>
        <w:jc w:val="both"/>
        <w:rPr>
          <w:lang w:val="en-CA"/>
        </w:rPr>
      </w:pPr>
    </w:p>
    <w:p w14:paraId="0E99971C" w14:textId="77777777" w:rsidR="0034655B" w:rsidRDefault="0034655B" w:rsidP="00C855D3">
      <w:pPr>
        <w:pStyle w:val="Heading2"/>
        <w:rPr>
          <w:lang w:val="en-CA"/>
        </w:rPr>
      </w:pPr>
      <w:bookmarkStart w:id="21" w:name="_Toc64293663"/>
    </w:p>
    <w:p w14:paraId="7F158176" w14:textId="77777777" w:rsidR="0034655B" w:rsidRDefault="0034655B" w:rsidP="00C855D3">
      <w:pPr>
        <w:pStyle w:val="Heading2"/>
        <w:rPr>
          <w:lang w:val="en-CA"/>
        </w:rPr>
      </w:pPr>
    </w:p>
    <w:p w14:paraId="51ED9430" w14:textId="77777777" w:rsidR="0034655B" w:rsidRDefault="0034655B" w:rsidP="00C855D3">
      <w:pPr>
        <w:pStyle w:val="Heading2"/>
        <w:rPr>
          <w:lang w:val="en-CA"/>
        </w:rPr>
      </w:pPr>
    </w:p>
    <w:p w14:paraId="1CAF7919" w14:textId="77777777" w:rsidR="0034655B" w:rsidRDefault="0034655B" w:rsidP="00C855D3">
      <w:pPr>
        <w:pStyle w:val="Heading2"/>
        <w:rPr>
          <w:lang w:val="en-CA"/>
        </w:rPr>
      </w:pPr>
    </w:p>
    <w:p w14:paraId="05D2AB42" w14:textId="77777777" w:rsidR="0034655B" w:rsidRDefault="0034655B" w:rsidP="00C855D3">
      <w:pPr>
        <w:pStyle w:val="Heading2"/>
        <w:rPr>
          <w:lang w:val="en-CA"/>
        </w:rPr>
      </w:pPr>
    </w:p>
    <w:p w14:paraId="06B3C7FA" w14:textId="77777777" w:rsidR="0034655B" w:rsidRDefault="0034655B" w:rsidP="0034655B">
      <w:pPr>
        <w:pStyle w:val="Heading2"/>
        <w:rPr>
          <w:lang w:val="en-CA"/>
        </w:rPr>
      </w:pPr>
    </w:p>
    <w:p w14:paraId="2902750F" w14:textId="77777777" w:rsidR="0034655B" w:rsidRDefault="0034655B" w:rsidP="0034655B">
      <w:pPr>
        <w:rPr>
          <w:lang w:val="en-CA"/>
        </w:rPr>
      </w:pPr>
    </w:p>
    <w:p w14:paraId="42FD781D" w14:textId="77777777" w:rsidR="0034655B" w:rsidRDefault="0034655B" w:rsidP="0034655B">
      <w:pPr>
        <w:rPr>
          <w:lang w:val="en-CA"/>
        </w:rPr>
      </w:pPr>
    </w:p>
    <w:p w14:paraId="2DAAEE47" w14:textId="77777777" w:rsidR="0034655B" w:rsidRDefault="0034655B" w:rsidP="0034655B">
      <w:pPr>
        <w:rPr>
          <w:lang w:val="en-CA"/>
        </w:rPr>
      </w:pPr>
    </w:p>
    <w:p w14:paraId="2FD21918" w14:textId="77777777" w:rsidR="0034655B" w:rsidRPr="0034655B" w:rsidRDefault="0034655B" w:rsidP="00C855D3">
      <w:pPr>
        <w:rPr>
          <w:lang w:val="en-CA"/>
        </w:rPr>
      </w:pPr>
    </w:p>
    <w:p w14:paraId="7DA3B5C1" w14:textId="2E9D6BDC" w:rsidR="00FA46B5" w:rsidRPr="00C855D3" w:rsidRDefault="00FA46B5" w:rsidP="0034655B">
      <w:pPr>
        <w:pStyle w:val="Heading2"/>
        <w:spacing w:after="240"/>
        <w:rPr>
          <w:lang w:val="en-CA"/>
        </w:rPr>
      </w:pPr>
      <w:r w:rsidRPr="00C855D3">
        <w:rPr>
          <w:lang w:val="en-CA"/>
        </w:rPr>
        <w:lastRenderedPageBreak/>
        <w:t>4.2</w:t>
      </w:r>
      <w:r w:rsidR="0007633A">
        <w:rPr>
          <w:lang w:val="en-CA"/>
        </w:rPr>
        <w:t>.</w:t>
      </w:r>
      <w:r w:rsidRPr="00C855D3">
        <w:rPr>
          <w:lang w:val="en-CA"/>
        </w:rPr>
        <w:t xml:space="preserve"> </w:t>
      </w:r>
      <w:r w:rsidR="1ECEB14C" w:rsidRPr="00C855D3">
        <w:rPr>
          <w:lang w:val="en-CA"/>
        </w:rPr>
        <w:t>Standards for consistency</w:t>
      </w:r>
      <w:bookmarkEnd w:id="21"/>
    </w:p>
    <w:p w14:paraId="3108E8C1" w14:textId="49680192" w:rsidR="00361839" w:rsidRPr="00C855D3" w:rsidRDefault="1ECEB14C" w:rsidP="00C855D3">
      <w:pPr>
        <w:jc w:val="both"/>
        <w:rPr>
          <w:lang w:val="en-CA"/>
        </w:rPr>
      </w:pPr>
      <w:r w:rsidRPr="00C855D3">
        <w:rPr>
          <w:lang w:val="en-CA"/>
        </w:rPr>
        <w:t xml:space="preserve">Clarifying data management expectations through </w:t>
      </w:r>
      <w:r w:rsidR="00DB5CB9" w:rsidRPr="00C855D3">
        <w:rPr>
          <w:lang w:val="en-CA"/>
        </w:rPr>
        <w:t xml:space="preserve">documentation of </w:t>
      </w:r>
      <w:r w:rsidRPr="00C855D3">
        <w:rPr>
          <w:lang w:val="en-CA"/>
        </w:rPr>
        <w:t xml:space="preserve">written policies and protocols will help to ensure greater consistency in how people engage with the dataset, from entry through to analysis and reporting. At </w:t>
      </w:r>
      <w:r w:rsidR="00FF7AF6" w:rsidRPr="00C855D3">
        <w:rPr>
          <w:lang w:val="en-CA"/>
        </w:rPr>
        <w:t xml:space="preserve">a </w:t>
      </w:r>
      <w:r w:rsidRPr="00C855D3">
        <w:rPr>
          <w:lang w:val="en-CA"/>
        </w:rPr>
        <w:t xml:space="preserve">minimum, standards should be set for: </w:t>
      </w:r>
    </w:p>
    <w:p w14:paraId="22160DEA" w14:textId="17D03F3B" w:rsidR="00361839" w:rsidRPr="00C855D3" w:rsidRDefault="000008EF" w:rsidP="00C855D3">
      <w:pPr>
        <w:pStyle w:val="ListParagraph"/>
        <w:numPr>
          <w:ilvl w:val="0"/>
          <w:numId w:val="3"/>
        </w:numPr>
        <w:jc w:val="both"/>
        <w:rPr>
          <w:lang w:val="en-CA"/>
        </w:rPr>
      </w:pPr>
      <w:r w:rsidRPr="00C855D3">
        <w:rPr>
          <w:lang w:val="en-CA"/>
        </w:rPr>
        <w:t>W</w:t>
      </w:r>
      <w:r w:rsidR="1ECEB14C" w:rsidRPr="00C855D3">
        <w:rPr>
          <w:lang w:val="en-CA"/>
        </w:rPr>
        <w:t>hich data fields are mandatory or optional for different staffing roles and why;</w:t>
      </w:r>
    </w:p>
    <w:p w14:paraId="742AC81E" w14:textId="7E6B2726" w:rsidR="00361839" w:rsidRPr="00C855D3" w:rsidRDefault="000008EF" w:rsidP="00C855D3">
      <w:pPr>
        <w:pStyle w:val="ListParagraph"/>
        <w:numPr>
          <w:ilvl w:val="0"/>
          <w:numId w:val="3"/>
        </w:numPr>
        <w:jc w:val="both"/>
        <w:rPr>
          <w:lang w:val="en-CA"/>
        </w:rPr>
      </w:pPr>
      <w:r w:rsidRPr="00C855D3">
        <w:rPr>
          <w:lang w:val="en-CA"/>
        </w:rPr>
        <w:t>H</w:t>
      </w:r>
      <w:r w:rsidR="1ECEB14C" w:rsidRPr="00C855D3">
        <w:rPr>
          <w:lang w:val="en-CA"/>
        </w:rPr>
        <w:t>ow each data field and drop-down option is defined;</w:t>
      </w:r>
    </w:p>
    <w:p w14:paraId="27EF72F4" w14:textId="6C22A46B" w:rsidR="00361839" w:rsidRPr="00C855D3" w:rsidRDefault="000008EF" w:rsidP="00C855D3">
      <w:pPr>
        <w:pStyle w:val="ListParagraph"/>
        <w:numPr>
          <w:ilvl w:val="0"/>
          <w:numId w:val="3"/>
        </w:numPr>
        <w:jc w:val="both"/>
        <w:rPr>
          <w:lang w:val="en-CA"/>
        </w:rPr>
      </w:pPr>
      <w:r w:rsidRPr="00C855D3">
        <w:rPr>
          <w:lang w:val="en-CA"/>
        </w:rPr>
        <w:t>H</w:t>
      </w:r>
      <w:r w:rsidR="1ECEB14C" w:rsidRPr="00C855D3">
        <w:rPr>
          <w:lang w:val="en-CA"/>
        </w:rPr>
        <w:t>ow to input data into the system; and,</w:t>
      </w:r>
    </w:p>
    <w:p w14:paraId="450E246C" w14:textId="6B697A52" w:rsidR="00361839" w:rsidRPr="00C855D3" w:rsidRDefault="000008EF" w:rsidP="00C855D3">
      <w:pPr>
        <w:pStyle w:val="ListParagraph"/>
        <w:numPr>
          <w:ilvl w:val="0"/>
          <w:numId w:val="3"/>
        </w:numPr>
        <w:jc w:val="both"/>
        <w:rPr>
          <w:lang w:val="en-CA"/>
        </w:rPr>
      </w:pPr>
      <w:r w:rsidRPr="00C855D3">
        <w:rPr>
          <w:lang w:val="en-CA"/>
        </w:rPr>
        <w:t>W</w:t>
      </w:r>
      <w:r w:rsidR="1ECEB14C" w:rsidRPr="00C855D3">
        <w:rPr>
          <w:lang w:val="en-CA"/>
        </w:rPr>
        <w:t>hen or how often data entry for each field should happen.</w:t>
      </w:r>
    </w:p>
    <w:p w14:paraId="15275D45" w14:textId="4E0D15C3" w:rsidR="00361839" w:rsidRPr="00C855D3" w:rsidRDefault="1ECEB14C" w:rsidP="00C855D3">
      <w:pPr>
        <w:jc w:val="both"/>
        <w:rPr>
          <w:lang w:val="en-CA"/>
        </w:rPr>
      </w:pPr>
      <w:r w:rsidRPr="00C855D3">
        <w:rPr>
          <w:lang w:val="en-CA"/>
        </w:rPr>
        <w:t xml:space="preserve"> </w:t>
      </w:r>
    </w:p>
    <w:p w14:paraId="06DAFBD6" w14:textId="77777777" w:rsidR="0034655B" w:rsidRDefault="1ECEB14C" w:rsidP="0034655B">
      <w:pPr>
        <w:jc w:val="both"/>
        <w:rPr>
          <w:lang w:val="en-CA"/>
        </w:rPr>
      </w:pPr>
      <w:r w:rsidRPr="00C855D3">
        <w:rPr>
          <w:b/>
          <w:bCs/>
          <w:lang w:val="en-CA"/>
        </w:rPr>
        <w:t xml:space="preserve">Example: </w:t>
      </w:r>
      <w:r w:rsidRPr="00C855D3">
        <w:rPr>
          <w:bCs/>
          <w:lang w:val="en-CA"/>
        </w:rPr>
        <w:t xml:space="preserve">Develop a data dictionary: </w:t>
      </w:r>
      <w:r w:rsidRPr="00C855D3">
        <w:rPr>
          <w:lang w:val="en-CA"/>
        </w:rPr>
        <w:t>A data dictionary will help ensure a common</w:t>
      </w:r>
      <w:r w:rsidR="6197D172" w:rsidRPr="00C855D3">
        <w:rPr>
          <w:lang w:val="en-CA"/>
        </w:rPr>
        <w:t xml:space="preserve"> </w:t>
      </w:r>
      <w:r w:rsidRPr="00C855D3">
        <w:rPr>
          <w:lang w:val="en-CA"/>
        </w:rPr>
        <w:t xml:space="preserve">understanding of the terminology used to describe fields or drop-down menus. </w:t>
      </w:r>
    </w:p>
    <w:p w14:paraId="7A60E20E" w14:textId="2B2007E1" w:rsidR="00361839" w:rsidRPr="00C855D3" w:rsidRDefault="1ECEB14C" w:rsidP="00C855D3">
      <w:pPr>
        <w:jc w:val="both"/>
        <w:rPr>
          <w:color w:val="000000" w:themeColor="text1"/>
          <w:lang w:val="en-CA"/>
        </w:rPr>
      </w:pPr>
      <w:r w:rsidRPr="00C855D3">
        <w:rPr>
          <w:lang w:val="en-CA"/>
        </w:rPr>
        <w:t>It also</w:t>
      </w:r>
      <w:r w:rsidR="5D757C14" w:rsidRPr="00C855D3">
        <w:rPr>
          <w:lang w:val="en-CA"/>
        </w:rPr>
        <w:t xml:space="preserve"> </w:t>
      </w:r>
      <w:r w:rsidRPr="00C855D3">
        <w:rPr>
          <w:lang w:val="en-CA"/>
        </w:rPr>
        <w:t>helps reduce the likelihood of staff making data entry decisions based on inaccurate</w:t>
      </w:r>
      <w:r w:rsidR="6EC4CB1F" w:rsidRPr="00C855D3">
        <w:rPr>
          <w:lang w:val="en-CA"/>
        </w:rPr>
        <w:t xml:space="preserve"> </w:t>
      </w:r>
      <w:r w:rsidRPr="00C855D3">
        <w:rPr>
          <w:lang w:val="en-CA"/>
        </w:rPr>
        <w:t xml:space="preserve">assumptions or interpretations. </w:t>
      </w:r>
      <w:r w:rsidRPr="00C855D3">
        <w:rPr>
          <w:color w:val="000000" w:themeColor="text1"/>
          <w:lang w:val="en-CA"/>
        </w:rPr>
        <w:t>The data dictionary should be easily accessible to staff</w:t>
      </w:r>
      <w:r w:rsidR="2FDDAE80" w:rsidRPr="00C855D3">
        <w:rPr>
          <w:color w:val="000000" w:themeColor="text1"/>
          <w:lang w:val="en-CA"/>
        </w:rPr>
        <w:t xml:space="preserve"> </w:t>
      </w:r>
      <w:r w:rsidRPr="00C855D3">
        <w:rPr>
          <w:color w:val="000000" w:themeColor="text1"/>
          <w:lang w:val="en-CA"/>
        </w:rPr>
        <w:t>and form part of new staff orientations.</w:t>
      </w:r>
    </w:p>
    <w:p w14:paraId="17F556F1" w14:textId="22DB262D" w:rsidR="00361839" w:rsidRPr="00C855D3" w:rsidRDefault="1ECEB14C">
      <w:pPr>
        <w:rPr>
          <w:color w:val="000000" w:themeColor="text1"/>
          <w:lang w:val="en-CA"/>
        </w:rPr>
      </w:pPr>
      <w:r w:rsidRPr="00C855D3">
        <w:rPr>
          <w:color w:val="000000" w:themeColor="text1"/>
          <w:lang w:val="en-CA"/>
        </w:rPr>
        <w:t xml:space="preserve"> </w:t>
      </w:r>
    </w:p>
    <w:p w14:paraId="1229632D" w14:textId="7243D310" w:rsidR="00361839" w:rsidRPr="00C855D3" w:rsidRDefault="1ECEB14C" w:rsidP="00C855D3">
      <w:pPr>
        <w:jc w:val="both"/>
        <w:rPr>
          <w:lang w:val="en-CA"/>
        </w:rPr>
      </w:pPr>
      <w:r w:rsidRPr="00C855D3">
        <w:rPr>
          <w:b/>
          <w:bCs/>
          <w:lang w:val="en-CA"/>
        </w:rPr>
        <w:t xml:space="preserve">Example: </w:t>
      </w:r>
      <w:r w:rsidRPr="00C855D3">
        <w:rPr>
          <w:bCs/>
          <w:lang w:val="en-CA"/>
        </w:rPr>
        <w:t>Develop a data entry guide:</w:t>
      </w:r>
      <w:r w:rsidRPr="00C855D3">
        <w:rPr>
          <w:b/>
          <w:bCs/>
          <w:lang w:val="en-CA"/>
        </w:rPr>
        <w:t xml:space="preserve"> </w:t>
      </w:r>
      <w:r w:rsidRPr="00C855D3">
        <w:rPr>
          <w:lang w:val="en-CA"/>
        </w:rPr>
        <w:t>As different staff may be performing data entry</w:t>
      </w:r>
      <w:r w:rsidR="2C1565AE" w:rsidRPr="00C855D3">
        <w:rPr>
          <w:lang w:val="en-CA"/>
        </w:rPr>
        <w:t xml:space="preserve"> </w:t>
      </w:r>
      <w:r w:rsidRPr="00C855D3">
        <w:rPr>
          <w:lang w:val="en-CA"/>
        </w:rPr>
        <w:t>tasks, having well-defined and standardized processes for doing so will promote</w:t>
      </w:r>
      <w:r w:rsidR="2DCE7FF3" w:rsidRPr="00C855D3">
        <w:rPr>
          <w:lang w:val="en-CA"/>
        </w:rPr>
        <w:t xml:space="preserve"> </w:t>
      </w:r>
      <w:r w:rsidRPr="00C855D3">
        <w:rPr>
          <w:lang w:val="en-CA"/>
        </w:rPr>
        <w:t>consistency in the resulting data. Data entry</w:t>
      </w:r>
      <w:r w:rsidR="47F1046D" w:rsidRPr="00C855D3">
        <w:rPr>
          <w:lang w:val="en-CA"/>
        </w:rPr>
        <w:t xml:space="preserve"> </w:t>
      </w:r>
      <w:r w:rsidRPr="00C855D3">
        <w:rPr>
          <w:lang w:val="en-CA"/>
        </w:rPr>
        <w:t>guides can use diagrams or “process maps” to help communicate the correct elements and sequencing of a data entry process.</w:t>
      </w:r>
    </w:p>
    <w:p w14:paraId="3567AB49" w14:textId="178263BA" w:rsidR="00361839" w:rsidRPr="00C855D3" w:rsidRDefault="1ECEB14C">
      <w:pPr>
        <w:rPr>
          <w:color w:val="000000" w:themeColor="text1"/>
          <w:lang w:val="en-CA"/>
        </w:rPr>
      </w:pPr>
      <w:r w:rsidRPr="00C855D3">
        <w:rPr>
          <w:color w:val="000000" w:themeColor="text1"/>
          <w:lang w:val="en-CA"/>
        </w:rPr>
        <w:t xml:space="preserve"> </w:t>
      </w:r>
    </w:p>
    <w:p w14:paraId="36E5834E" w14:textId="6D33320C" w:rsidR="00FA46B5" w:rsidRPr="00C855D3" w:rsidRDefault="00FA46B5" w:rsidP="00142AD7">
      <w:pPr>
        <w:pStyle w:val="Heading2"/>
        <w:spacing w:after="240"/>
        <w:rPr>
          <w:lang w:val="en-CA"/>
        </w:rPr>
      </w:pPr>
      <w:bookmarkStart w:id="22" w:name="_Toc64293664"/>
      <w:r w:rsidRPr="00C855D3">
        <w:rPr>
          <w:lang w:val="en-CA"/>
        </w:rPr>
        <w:t>4.3</w:t>
      </w:r>
      <w:r w:rsidR="0007633A">
        <w:rPr>
          <w:lang w:val="en-CA"/>
        </w:rPr>
        <w:t>.</w:t>
      </w:r>
      <w:r w:rsidRPr="00C855D3">
        <w:rPr>
          <w:lang w:val="en-CA"/>
        </w:rPr>
        <w:t xml:space="preserve"> </w:t>
      </w:r>
      <w:r w:rsidR="1ECEB14C" w:rsidRPr="00C855D3">
        <w:rPr>
          <w:lang w:val="en-CA"/>
        </w:rPr>
        <w:t>Do data quality checks</w:t>
      </w:r>
      <w:bookmarkEnd w:id="22"/>
    </w:p>
    <w:p w14:paraId="2E789CA0" w14:textId="13F68C1F" w:rsidR="00361839" w:rsidRPr="00C855D3" w:rsidRDefault="00FA46B5" w:rsidP="00C855D3">
      <w:pPr>
        <w:jc w:val="both"/>
        <w:rPr>
          <w:lang w:val="en-CA"/>
        </w:rPr>
      </w:pPr>
      <w:r w:rsidRPr="00C855D3">
        <w:rPr>
          <w:lang w:val="en-CA"/>
        </w:rPr>
        <w:t>E</w:t>
      </w:r>
      <w:r w:rsidR="1ECEB14C" w:rsidRPr="00C855D3">
        <w:rPr>
          <w:lang w:val="en-CA"/>
        </w:rPr>
        <w:t>fforts to resolve data quality</w:t>
      </w:r>
      <w:r w:rsidR="3AFBBA08" w:rsidRPr="00C855D3">
        <w:rPr>
          <w:lang w:val="en-CA"/>
        </w:rPr>
        <w:t xml:space="preserve"> issues </w:t>
      </w:r>
      <w:r w:rsidR="1ECEB14C" w:rsidRPr="00C855D3">
        <w:rPr>
          <w:lang w:val="en-CA"/>
        </w:rPr>
        <w:t>can be more effective if common errors are identified and targeted proactively. Implementing regular data quality checks, such as generating a report every day to identify common data entry errors, can help to automate the process. It is also important to monitor whether staff are interpreting data correctly. For example, managers could review client case notes to compare consistency between staff members in how common assessment data is being interpreted.</w:t>
      </w:r>
    </w:p>
    <w:p w14:paraId="39028210" w14:textId="17966311" w:rsidR="00361839" w:rsidRPr="00C855D3" w:rsidRDefault="00361839" w:rsidP="62C7682A">
      <w:pPr>
        <w:rPr>
          <w:lang w:val="en-CA"/>
        </w:rPr>
      </w:pPr>
    </w:p>
    <w:p w14:paraId="385C9929" w14:textId="4FE956A7" w:rsidR="00FA46B5" w:rsidRPr="00C855D3" w:rsidRDefault="00FA46B5" w:rsidP="00142AD7">
      <w:pPr>
        <w:pStyle w:val="Heading2"/>
        <w:spacing w:after="240"/>
        <w:rPr>
          <w:lang w:val="en-CA"/>
        </w:rPr>
      </w:pPr>
      <w:bookmarkStart w:id="23" w:name="_Toc64293665"/>
      <w:r w:rsidRPr="00C855D3">
        <w:rPr>
          <w:lang w:val="en-CA"/>
        </w:rPr>
        <w:t>4.4</w:t>
      </w:r>
      <w:r w:rsidR="0007633A">
        <w:rPr>
          <w:lang w:val="en-CA"/>
        </w:rPr>
        <w:t>.</w:t>
      </w:r>
      <w:r w:rsidRPr="00C855D3">
        <w:rPr>
          <w:lang w:val="en-CA"/>
        </w:rPr>
        <w:t xml:space="preserve"> </w:t>
      </w:r>
      <w:r w:rsidR="1ECEB14C" w:rsidRPr="00C855D3">
        <w:rPr>
          <w:lang w:val="en-CA"/>
        </w:rPr>
        <w:t>Invest in data literacy</w:t>
      </w:r>
      <w:bookmarkEnd w:id="23"/>
    </w:p>
    <w:p w14:paraId="481F8EC8" w14:textId="65DBE1F9" w:rsidR="00361839" w:rsidRPr="00C855D3" w:rsidRDefault="1ECEB14C" w:rsidP="00C855D3">
      <w:pPr>
        <w:jc w:val="both"/>
        <w:rPr>
          <w:lang w:val="en-CA"/>
        </w:rPr>
      </w:pPr>
      <w:r w:rsidRPr="00C855D3">
        <w:rPr>
          <w:lang w:val="en-CA"/>
        </w:rPr>
        <w:t>Data quality errors often originate from data entry mistakes. Providing regular training on how workers can meet data entry expectations is likely to have a significant impact in overall data quality. More training should be offered to staff with limited data management experience and to those who express a desire in becoming more confident with data. Different methods can be used for training, such as workshops, instructional handouts, webcasts, and one-on-one instruction. It is also a good idea to have informal opportunities for staff to bring their data questions to experienced team members and/or the local data steward.</w:t>
      </w:r>
    </w:p>
    <w:p w14:paraId="377E9326" w14:textId="39165F94" w:rsidR="00361839" w:rsidRDefault="1ECEB14C" w:rsidP="62C7682A">
      <w:pPr>
        <w:rPr>
          <w:lang w:val="en-CA"/>
        </w:rPr>
      </w:pPr>
      <w:r w:rsidRPr="00C855D3">
        <w:rPr>
          <w:lang w:val="en-CA"/>
        </w:rPr>
        <w:t xml:space="preserve"> </w:t>
      </w:r>
    </w:p>
    <w:p w14:paraId="0E63B91B" w14:textId="77777777" w:rsidR="0034655B" w:rsidRDefault="0034655B" w:rsidP="62C7682A">
      <w:pPr>
        <w:rPr>
          <w:lang w:val="en-CA"/>
        </w:rPr>
      </w:pPr>
    </w:p>
    <w:p w14:paraId="095BF718" w14:textId="77777777" w:rsidR="0034655B" w:rsidRPr="00C855D3" w:rsidRDefault="0034655B" w:rsidP="62C7682A">
      <w:pPr>
        <w:rPr>
          <w:lang w:val="en-CA"/>
        </w:rPr>
      </w:pPr>
    </w:p>
    <w:p w14:paraId="46B63864" w14:textId="06B50B5D" w:rsidR="00FA46B5" w:rsidRPr="00C855D3" w:rsidRDefault="00FA46B5" w:rsidP="00142AD7">
      <w:pPr>
        <w:pStyle w:val="Heading2"/>
        <w:spacing w:after="240"/>
        <w:rPr>
          <w:lang w:val="en-CA"/>
        </w:rPr>
      </w:pPr>
      <w:bookmarkStart w:id="24" w:name="_Toc64293666"/>
      <w:r w:rsidRPr="00C855D3">
        <w:rPr>
          <w:lang w:val="en-CA"/>
        </w:rPr>
        <w:lastRenderedPageBreak/>
        <w:t>4.5</w:t>
      </w:r>
      <w:r w:rsidR="0007633A">
        <w:rPr>
          <w:lang w:val="en-CA"/>
        </w:rPr>
        <w:t>.</w:t>
      </w:r>
      <w:r w:rsidRPr="00C855D3">
        <w:rPr>
          <w:lang w:val="en-CA"/>
        </w:rPr>
        <w:t xml:space="preserve"> </w:t>
      </w:r>
      <w:r w:rsidR="1ECEB14C" w:rsidRPr="00C855D3">
        <w:rPr>
          <w:lang w:val="en-CA"/>
        </w:rPr>
        <w:t>Support informed use of the dataset</w:t>
      </w:r>
      <w:bookmarkEnd w:id="24"/>
    </w:p>
    <w:p w14:paraId="405E8519" w14:textId="0BD2E8FF" w:rsidR="00361839" w:rsidRPr="00C855D3" w:rsidRDefault="1ECEB14C" w:rsidP="00C855D3">
      <w:pPr>
        <w:jc w:val="both"/>
        <w:rPr>
          <w:lang w:val="en-CA"/>
        </w:rPr>
      </w:pPr>
      <w:r w:rsidRPr="00C855D3">
        <w:rPr>
          <w:lang w:val="en-CA"/>
        </w:rPr>
        <w:t>Datasets need to be accompanied by written documentation describing the intent of the dataset and other key elements</w:t>
      </w:r>
      <w:r w:rsidR="000E0C34" w:rsidRPr="00C855D3">
        <w:rPr>
          <w:lang w:val="en-CA"/>
        </w:rPr>
        <w:t>,</w:t>
      </w:r>
      <w:r w:rsidRPr="00C855D3">
        <w:rPr>
          <w:lang w:val="en-CA"/>
        </w:rPr>
        <w:t xml:space="preserve"> such as when the data was collected and by whom, how the data has been processed and any known issues with data integrity. Making this documentation readily available will support the informed, collective use of the dataset. This is particularly useful in environments where there is high staff turnover or in situations where analysts were not present during the data collection or processing steps.</w:t>
      </w:r>
    </w:p>
    <w:p w14:paraId="37C2D336" w14:textId="77777777" w:rsidR="00142AD7" w:rsidRPr="00C855D3" w:rsidRDefault="00F25BD2" w:rsidP="00142AD7">
      <w:pPr>
        <w:rPr>
          <w:lang w:val="en-CA"/>
        </w:rPr>
      </w:pPr>
      <w:r w:rsidRPr="00C855D3">
        <w:rPr>
          <w:lang w:val="en-CA"/>
        </w:rPr>
        <w:br/>
      </w:r>
      <w:bookmarkStart w:id="25" w:name="_Toc64293667"/>
    </w:p>
    <w:p w14:paraId="14843D1D" w14:textId="77777777" w:rsidR="00142AD7" w:rsidRPr="00C855D3" w:rsidRDefault="00142AD7">
      <w:pPr>
        <w:rPr>
          <w:lang w:val="en-CA"/>
        </w:rPr>
      </w:pPr>
      <w:r w:rsidRPr="00C855D3">
        <w:rPr>
          <w:lang w:val="en-CA"/>
        </w:rPr>
        <w:br w:type="page"/>
      </w:r>
    </w:p>
    <w:p w14:paraId="7385519E" w14:textId="482D7F94" w:rsidR="00B17225" w:rsidRPr="00C855D3" w:rsidRDefault="00B17225" w:rsidP="00142AD7">
      <w:pPr>
        <w:pStyle w:val="Heading1"/>
        <w:rPr>
          <w:lang w:val="en-CA"/>
        </w:rPr>
      </w:pPr>
      <w:r w:rsidRPr="00C855D3">
        <w:rPr>
          <w:lang w:val="en-CA"/>
        </w:rPr>
        <w:lastRenderedPageBreak/>
        <w:t>Conclusion</w:t>
      </w:r>
      <w:bookmarkEnd w:id="25"/>
    </w:p>
    <w:p w14:paraId="378FAF4A" w14:textId="0A7C8737" w:rsidR="00B17225" w:rsidRPr="00C855D3" w:rsidRDefault="00B17225" w:rsidP="76F0921B">
      <w:pPr>
        <w:rPr>
          <w:lang w:val="en-CA"/>
        </w:rPr>
      </w:pPr>
    </w:p>
    <w:p w14:paraId="3EB7702F" w14:textId="2782D368" w:rsidR="00A86A02" w:rsidRPr="00C855D3" w:rsidRDefault="008D5D3C" w:rsidP="00C855D3">
      <w:pPr>
        <w:jc w:val="both"/>
        <w:rPr>
          <w:lang w:val="en-CA"/>
        </w:rPr>
      </w:pPr>
      <w:r w:rsidRPr="00C855D3">
        <w:rPr>
          <w:lang w:val="en-CA"/>
        </w:rPr>
        <w:t xml:space="preserve">This guide illustrated </w:t>
      </w:r>
      <w:r w:rsidR="00A86A02" w:rsidRPr="00C855D3">
        <w:rPr>
          <w:lang w:val="en-CA"/>
        </w:rPr>
        <w:t xml:space="preserve">some common data management </w:t>
      </w:r>
      <w:r w:rsidRPr="00C855D3">
        <w:rPr>
          <w:lang w:val="en-CA"/>
        </w:rPr>
        <w:t>issues in the practical context of a community</w:t>
      </w:r>
      <w:r w:rsidR="00A86A02" w:rsidRPr="00C855D3">
        <w:rPr>
          <w:lang w:val="en-CA"/>
        </w:rPr>
        <w:t xml:space="preserve"> implementing Coordinated Access and HIFIS. It also presented the concepts of a data steward and the data lifecycle</w:t>
      </w:r>
      <w:r w:rsidRPr="00C855D3">
        <w:rPr>
          <w:lang w:val="en-CA"/>
        </w:rPr>
        <w:t>,</w:t>
      </w:r>
      <w:r w:rsidR="00A86A02" w:rsidRPr="00C855D3">
        <w:rPr>
          <w:lang w:val="en-CA"/>
        </w:rPr>
        <w:t xml:space="preserve"> as well as provided some best practices to help communities </w:t>
      </w:r>
      <w:r w:rsidR="004E6A7C" w:rsidRPr="00C855D3">
        <w:rPr>
          <w:lang w:val="en-CA"/>
        </w:rPr>
        <w:t>create high quality</w:t>
      </w:r>
      <w:r w:rsidR="00A86A02" w:rsidRPr="00C855D3">
        <w:rPr>
          <w:lang w:val="en-CA"/>
        </w:rPr>
        <w:t xml:space="preserve"> data</w:t>
      </w:r>
      <w:r w:rsidR="004E6A7C" w:rsidRPr="00C855D3">
        <w:rPr>
          <w:lang w:val="en-CA"/>
        </w:rPr>
        <w:t xml:space="preserve"> and manage it</w:t>
      </w:r>
      <w:r w:rsidR="00A86A02" w:rsidRPr="00C855D3">
        <w:rPr>
          <w:lang w:val="en-CA"/>
        </w:rPr>
        <w:t xml:space="preserve"> effectively. </w:t>
      </w:r>
    </w:p>
    <w:p w14:paraId="17B248F3" w14:textId="77777777" w:rsidR="00A86A02" w:rsidRPr="00C855D3" w:rsidRDefault="00A86A02" w:rsidP="00C855D3">
      <w:pPr>
        <w:jc w:val="both"/>
        <w:rPr>
          <w:lang w:val="en-CA"/>
        </w:rPr>
      </w:pPr>
    </w:p>
    <w:p w14:paraId="665C0BBD" w14:textId="767386A6" w:rsidR="00B17225" w:rsidRPr="00C855D3" w:rsidRDefault="00B17225" w:rsidP="00C855D3">
      <w:pPr>
        <w:jc w:val="both"/>
        <w:rPr>
          <w:lang w:val="en-CA"/>
        </w:rPr>
      </w:pPr>
      <w:r w:rsidRPr="00C855D3">
        <w:rPr>
          <w:lang w:val="en-CA"/>
        </w:rPr>
        <w:t xml:space="preserve">Managing data takes work, but </w:t>
      </w:r>
      <w:r w:rsidR="00A86A02" w:rsidRPr="00C855D3">
        <w:rPr>
          <w:lang w:val="en-CA"/>
        </w:rPr>
        <w:t xml:space="preserve">it </w:t>
      </w:r>
      <w:r w:rsidRPr="00C855D3">
        <w:rPr>
          <w:lang w:val="en-CA"/>
        </w:rPr>
        <w:t>can have far</w:t>
      </w:r>
      <w:r w:rsidR="00FF7AF6" w:rsidRPr="00C855D3">
        <w:rPr>
          <w:lang w:val="en-CA"/>
        </w:rPr>
        <w:t>-</w:t>
      </w:r>
      <w:r w:rsidRPr="00C855D3">
        <w:rPr>
          <w:lang w:val="en-CA"/>
        </w:rPr>
        <w:t xml:space="preserve">reaching effects </w:t>
      </w:r>
      <w:r w:rsidR="00A86A02" w:rsidRPr="00C855D3">
        <w:rPr>
          <w:lang w:val="en-CA"/>
        </w:rPr>
        <w:t>on</w:t>
      </w:r>
      <w:r w:rsidRPr="00C855D3">
        <w:rPr>
          <w:lang w:val="en-CA"/>
        </w:rPr>
        <w:t xml:space="preserve"> clari</w:t>
      </w:r>
      <w:r w:rsidR="00A86A02" w:rsidRPr="00C855D3">
        <w:rPr>
          <w:lang w:val="en-CA"/>
        </w:rPr>
        <w:t>f</w:t>
      </w:r>
      <w:r w:rsidRPr="00C855D3">
        <w:rPr>
          <w:lang w:val="en-CA"/>
        </w:rPr>
        <w:t>y</w:t>
      </w:r>
      <w:r w:rsidR="00A86A02" w:rsidRPr="00C855D3">
        <w:rPr>
          <w:lang w:val="en-CA"/>
        </w:rPr>
        <w:t>ing</w:t>
      </w:r>
      <w:r w:rsidRPr="00C855D3">
        <w:rPr>
          <w:lang w:val="en-CA"/>
        </w:rPr>
        <w:t xml:space="preserve"> collection processes, </w:t>
      </w:r>
      <w:r w:rsidR="00CC35E4" w:rsidRPr="00C855D3">
        <w:rPr>
          <w:lang w:val="en-CA"/>
        </w:rPr>
        <w:t xml:space="preserve">supporting </w:t>
      </w:r>
      <w:r w:rsidRPr="00C855D3">
        <w:rPr>
          <w:lang w:val="en-CA"/>
        </w:rPr>
        <w:t xml:space="preserve">accurate and valid information in HIFIS, </w:t>
      </w:r>
      <w:r w:rsidR="00CC35E4" w:rsidRPr="00C855D3">
        <w:rPr>
          <w:lang w:val="en-CA"/>
        </w:rPr>
        <w:t xml:space="preserve">and </w:t>
      </w:r>
      <w:r w:rsidRPr="00C855D3">
        <w:rPr>
          <w:lang w:val="en-CA"/>
        </w:rPr>
        <w:t xml:space="preserve">being able to conduct accurate analysis, </w:t>
      </w:r>
      <w:r w:rsidR="00CC35E4" w:rsidRPr="00C855D3">
        <w:rPr>
          <w:lang w:val="en-CA"/>
        </w:rPr>
        <w:t xml:space="preserve">all of </w:t>
      </w:r>
      <w:r w:rsidRPr="00C855D3">
        <w:rPr>
          <w:lang w:val="en-CA"/>
        </w:rPr>
        <w:t>which</w:t>
      </w:r>
      <w:r w:rsidR="008D5D3C" w:rsidRPr="00C855D3">
        <w:rPr>
          <w:lang w:val="en-CA"/>
        </w:rPr>
        <w:t xml:space="preserve"> can le</w:t>
      </w:r>
      <w:r w:rsidRPr="00C855D3">
        <w:rPr>
          <w:lang w:val="en-CA"/>
        </w:rPr>
        <w:t xml:space="preserve">ad to </w:t>
      </w:r>
      <w:r w:rsidR="00CC35E4" w:rsidRPr="00C855D3">
        <w:rPr>
          <w:lang w:val="en-CA"/>
        </w:rPr>
        <w:t xml:space="preserve">more </w:t>
      </w:r>
      <w:r w:rsidRPr="00C855D3">
        <w:rPr>
          <w:lang w:val="en-CA"/>
        </w:rPr>
        <w:t xml:space="preserve">effective service delivery and decision-making. </w:t>
      </w:r>
      <w:r w:rsidR="004E6A7C" w:rsidRPr="00C855D3">
        <w:rPr>
          <w:lang w:val="en-CA"/>
        </w:rPr>
        <w:t xml:space="preserve">Good data management practices </w:t>
      </w:r>
      <w:r w:rsidRPr="00C855D3">
        <w:rPr>
          <w:lang w:val="en-CA"/>
        </w:rPr>
        <w:t xml:space="preserve">will </w:t>
      </w:r>
      <w:r w:rsidR="004E6A7C" w:rsidRPr="00C855D3">
        <w:rPr>
          <w:lang w:val="en-CA"/>
        </w:rPr>
        <w:t xml:space="preserve">strengthen the housing and homelessness response systems in communities and </w:t>
      </w:r>
      <w:r w:rsidRPr="00C855D3">
        <w:rPr>
          <w:lang w:val="en-CA"/>
        </w:rPr>
        <w:t xml:space="preserve">contribute to ending homelessness in Canada.  </w:t>
      </w:r>
    </w:p>
    <w:p w14:paraId="582174F7" w14:textId="5D9BE827" w:rsidR="005014DB" w:rsidRPr="00C855D3" w:rsidRDefault="005014DB">
      <w:pPr>
        <w:rPr>
          <w:lang w:val="en-CA"/>
        </w:rPr>
      </w:pPr>
      <w:r w:rsidRPr="00C855D3">
        <w:rPr>
          <w:lang w:val="en-CA"/>
        </w:rPr>
        <w:br w:type="page"/>
      </w:r>
    </w:p>
    <w:p w14:paraId="0672AAF1" w14:textId="380192CC" w:rsidR="005014DB" w:rsidRPr="00C855D3" w:rsidRDefault="005014DB" w:rsidP="005014DB">
      <w:pPr>
        <w:pStyle w:val="Heading1"/>
        <w:rPr>
          <w:lang w:val="en-CA"/>
        </w:rPr>
      </w:pPr>
      <w:bookmarkStart w:id="26" w:name="_Hlk124345890"/>
      <w:r w:rsidRPr="00C855D3">
        <w:rPr>
          <w:lang w:val="en-CA"/>
        </w:rPr>
        <w:lastRenderedPageBreak/>
        <w:t xml:space="preserve">Resources </w:t>
      </w:r>
    </w:p>
    <w:p w14:paraId="78149725" w14:textId="77777777" w:rsidR="005014DB" w:rsidRPr="00C855D3" w:rsidRDefault="005014DB" w:rsidP="005014DB">
      <w:pPr>
        <w:rPr>
          <w:lang w:val="en-CA"/>
        </w:rPr>
      </w:pPr>
    </w:p>
    <w:p w14:paraId="48F75E1A" w14:textId="77777777" w:rsidR="005014DB" w:rsidRPr="00C855D3" w:rsidRDefault="005014DB" w:rsidP="0034655B">
      <w:pPr>
        <w:spacing w:line="240" w:lineRule="auto"/>
        <w:rPr>
          <w:lang w:val="en-CA"/>
        </w:rPr>
      </w:pPr>
      <w:r w:rsidRPr="00C855D3">
        <w:rPr>
          <w:lang w:val="en-CA"/>
        </w:rPr>
        <w:t xml:space="preserve">These resources provide further information on the topics addressed throughout this guide. </w:t>
      </w:r>
    </w:p>
    <w:p w14:paraId="54E1E86E" w14:textId="77777777" w:rsidR="005014DB" w:rsidRPr="00C855D3" w:rsidRDefault="005014DB" w:rsidP="0034655B">
      <w:pPr>
        <w:spacing w:line="240" w:lineRule="auto"/>
        <w:rPr>
          <w:lang w:val="en-CA"/>
        </w:rPr>
      </w:pPr>
    </w:p>
    <w:tbl>
      <w:tblPr>
        <w:tblStyle w:val="af8"/>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014DB" w:rsidRPr="00CE36CC" w14:paraId="577CD799" w14:textId="77777777" w:rsidTr="00B358F3">
        <w:tc>
          <w:tcPr>
            <w:tcW w:w="9360" w:type="dxa"/>
            <w:shd w:val="clear" w:color="auto" w:fill="EFEFEF"/>
            <w:tcMar>
              <w:top w:w="100" w:type="dxa"/>
              <w:left w:w="100" w:type="dxa"/>
              <w:bottom w:w="100" w:type="dxa"/>
              <w:right w:w="100" w:type="dxa"/>
            </w:tcMar>
          </w:tcPr>
          <w:p w14:paraId="799EADC2" w14:textId="77777777" w:rsidR="005014DB" w:rsidRPr="00C855D3" w:rsidRDefault="005014DB" w:rsidP="0034655B">
            <w:pPr>
              <w:widowControl w:val="0"/>
              <w:pBdr>
                <w:top w:val="nil"/>
                <w:left w:val="nil"/>
                <w:bottom w:val="nil"/>
                <w:right w:val="nil"/>
                <w:between w:val="nil"/>
              </w:pBdr>
              <w:spacing w:line="240" w:lineRule="auto"/>
              <w:rPr>
                <w:lang w:val="en-CA"/>
              </w:rPr>
            </w:pPr>
            <w:r w:rsidRPr="00C855D3">
              <w:rPr>
                <w:lang w:val="en-CA"/>
              </w:rPr>
              <w:t>Value of Data in the Homelessness Sector</w:t>
            </w:r>
          </w:p>
        </w:tc>
      </w:tr>
      <w:tr w:rsidR="005014DB" w:rsidRPr="00CE36CC" w14:paraId="452F263B" w14:textId="77777777" w:rsidTr="00B358F3">
        <w:tc>
          <w:tcPr>
            <w:tcW w:w="9360" w:type="dxa"/>
            <w:shd w:val="clear" w:color="auto" w:fill="auto"/>
            <w:tcMar>
              <w:top w:w="100" w:type="dxa"/>
              <w:left w:w="100" w:type="dxa"/>
              <w:bottom w:w="100" w:type="dxa"/>
              <w:right w:w="100" w:type="dxa"/>
            </w:tcMar>
          </w:tcPr>
          <w:p w14:paraId="6B67E69D" w14:textId="6303A210" w:rsidR="005014DB" w:rsidRPr="00C855D3" w:rsidRDefault="005014DB" w:rsidP="0034655B">
            <w:pPr>
              <w:spacing w:line="240" w:lineRule="auto"/>
              <w:rPr>
                <w:lang w:val="en-CA"/>
              </w:rPr>
            </w:pPr>
            <w:r w:rsidRPr="00C855D3">
              <w:rPr>
                <w:b/>
                <w:lang w:val="en-CA"/>
              </w:rPr>
              <w:t xml:space="preserve">Highlights of </w:t>
            </w:r>
            <w:r w:rsidR="00FF7AF6" w:rsidRPr="00C855D3">
              <w:rPr>
                <w:b/>
                <w:lang w:val="en-CA"/>
              </w:rPr>
              <w:t>t</w:t>
            </w:r>
            <w:r w:rsidRPr="00C855D3">
              <w:rPr>
                <w:b/>
                <w:lang w:val="en-CA"/>
              </w:rPr>
              <w:t>he National Shelter Study 2005</w:t>
            </w:r>
            <w:r w:rsidR="004E7F13" w:rsidRPr="00C855D3">
              <w:rPr>
                <w:b/>
                <w:lang w:val="en-CA"/>
              </w:rPr>
              <w:t>–</w:t>
            </w:r>
            <w:r w:rsidRPr="00C855D3">
              <w:rPr>
                <w:b/>
                <w:lang w:val="en-CA"/>
              </w:rPr>
              <w:t xml:space="preserve">2016: Emergency Shelter Use in Canada: </w:t>
            </w:r>
          </w:p>
          <w:p w14:paraId="068A39B4" w14:textId="68CA00A5" w:rsidR="005014DB" w:rsidRPr="00C855D3" w:rsidRDefault="00F03F19" w:rsidP="0034655B">
            <w:pPr>
              <w:spacing w:line="240" w:lineRule="auto"/>
              <w:rPr>
                <w:lang w:val="en-CA"/>
              </w:rPr>
            </w:pPr>
            <w:hyperlink r:id="rId21" w:history="1">
              <w:r w:rsidR="00262DA9" w:rsidRPr="00C855D3">
                <w:rPr>
                  <w:rStyle w:val="Hyperlink"/>
                  <w:lang w:val="en-CA"/>
                </w:rPr>
                <w:t>Infrastructure Canada</w:t>
              </w:r>
              <w:r w:rsidR="004E7F13" w:rsidRPr="00C855D3">
                <w:rPr>
                  <w:rStyle w:val="Hyperlink"/>
                  <w:lang w:val="en-CA"/>
                </w:rPr>
                <w:t>—</w:t>
              </w:r>
              <w:r w:rsidR="00262DA9" w:rsidRPr="00C855D3">
                <w:rPr>
                  <w:rStyle w:val="Hyperlink"/>
                  <w:lang w:val="en-CA"/>
                </w:rPr>
                <w:t>Highlights of the National Shelter Study</w:t>
              </w:r>
              <w:r w:rsidR="004E7F13" w:rsidRPr="00C855D3">
                <w:rPr>
                  <w:rStyle w:val="Hyperlink"/>
                  <w:lang w:val="en-CA"/>
                </w:rPr>
                <w:t> </w:t>
              </w:r>
              <w:r w:rsidR="00262DA9" w:rsidRPr="00C855D3">
                <w:rPr>
                  <w:rStyle w:val="Hyperlink"/>
                  <w:lang w:val="en-CA"/>
                </w:rPr>
                <w:t>2005 to 2016</w:t>
              </w:r>
            </w:hyperlink>
          </w:p>
          <w:p w14:paraId="7FD452CD" w14:textId="77777777" w:rsidR="005014DB" w:rsidRPr="00C855D3" w:rsidRDefault="005014DB" w:rsidP="0034655B">
            <w:pPr>
              <w:spacing w:line="240" w:lineRule="auto"/>
              <w:rPr>
                <w:lang w:val="en-CA"/>
              </w:rPr>
            </w:pPr>
          </w:p>
          <w:p w14:paraId="0F798D51" w14:textId="77777777" w:rsidR="005014DB" w:rsidRPr="00C855D3" w:rsidRDefault="005014DB" w:rsidP="0034655B">
            <w:pPr>
              <w:spacing w:line="240" w:lineRule="auto"/>
              <w:rPr>
                <w:lang w:val="en-CA"/>
              </w:rPr>
            </w:pPr>
            <w:r w:rsidRPr="00C855D3">
              <w:rPr>
                <w:lang w:val="en-CA"/>
              </w:rPr>
              <w:t xml:space="preserve">This publication is an example of how data collection at a national level can contribute to a greater understanding of homelessness. This publication specifically addresses emergency shelter use from a sample of over 200 shelters across the country. </w:t>
            </w:r>
          </w:p>
        </w:tc>
      </w:tr>
    </w:tbl>
    <w:p w14:paraId="30934624" w14:textId="0D3DA34E" w:rsidR="005014DB" w:rsidRDefault="005014DB" w:rsidP="0034655B">
      <w:pPr>
        <w:rPr>
          <w:lang w:val="en-CA"/>
        </w:rPr>
      </w:pPr>
    </w:p>
    <w:p w14:paraId="10AEAF45" w14:textId="77777777" w:rsidR="003E0D34" w:rsidRPr="00B02BA7" w:rsidRDefault="003E0D34" w:rsidP="0034655B">
      <w:pPr>
        <w:rPr>
          <w:lang w:val="en-CA"/>
        </w:rPr>
      </w:pPr>
    </w:p>
    <w:p w14:paraId="1CF6B16B" w14:textId="2EE33F52" w:rsidR="005014DB" w:rsidRDefault="005014DB" w:rsidP="0034655B">
      <w:pPr>
        <w:rPr>
          <w:u w:val="single"/>
          <w:lang w:val="en-CA"/>
        </w:rPr>
      </w:pPr>
    </w:p>
    <w:p w14:paraId="5F01001C" w14:textId="446E0B69" w:rsidR="003E0D34" w:rsidRDefault="003E0D34" w:rsidP="0034655B">
      <w:pPr>
        <w:rPr>
          <w:u w:val="single"/>
          <w:lang w:val="en-CA"/>
        </w:rPr>
      </w:pPr>
    </w:p>
    <w:p w14:paraId="4CB8A1CC" w14:textId="77777777" w:rsidR="003E0D34" w:rsidRPr="00B02BA7" w:rsidRDefault="003E0D34" w:rsidP="0034655B">
      <w:pPr>
        <w:rPr>
          <w:u w:val="single"/>
          <w:lang w:val="en-CA"/>
        </w:rPr>
      </w:pPr>
    </w:p>
    <w:tbl>
      <w:tblPr>
        <w:tblStyle w:val="af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014DB" w:rsidRPr="00CE36CC" w14:paraId="27741A20" w14:textId="77777777" w:rsidTr="00B358F3">
        <w:tc>
          <w:tcPr>
            <w:tcW w:w="9360" w:type="dxa"/>
            <w:shd w:val="clear" w:color="auto" w:fill="EFEFEF"/>
            <w:tcMar>
              <w:top w:w="100" w:type="dxa"/>
              <w:left w:w="100" w:type="dxa"/>
              <w:bottom w:w="100" w:type="dxa"/>
              <w:right w:w="100" w:type="dxa"/>
            </w:tcMar>
          </w:tcPr>
          <w:p w14:paraId="3F011449" w14:textId="77777777" w:rsidR="005014DB" w:rsidRPr="00B02BA7" w:rsidRDefault="005014DB" w:rsidP="0034655B">
            <w:pPr>
              <w:rPr>
                <w:lang w:val="en-CA"/>
              </w:rPr>
            </w:pPr>
            <w:r w:rsidRPr="00B02BA7">
              <w:rPr>
                <w:lang w:val="en-CA"/>
              </w:rPr>
              <w:t>Managing Consent and Privacy</w:t>
            </w:r>
          </w:p>
        </w:tc>
      </w:tr>
      <w:tr w:rsidR="005014DB" w:rsidRPr="00CE36CC" w14:paraId="2260AFF2" w14:textId="77777777" w:rsidTr="00B358F3">
        <w:tc>
          <w:tcPr>
            <w:tcW w:w="9360" w:type="dxa"/>
            <w:shd w:val="clear" w:color="auto" w:fill="auto"/>
            <w:tcMar>
              <w:top w:w="100" w:type="dxa"/>
              <w:left w:w="100" w:type="dxa"/>
              <w:bottom w:w="100" w:type="dxa"/>
              <w:right w:w="100" w:type="dxa"/>
            </w:tcMar>
          </w:tcPr>
          <w:p w14:paraId="2C1AFCCB" w14:textId="46F5F82C" w:rsidR="005014DB" w:rsidRPr="00B02BA7" w:rsidRDefault="005014DB" w:rsidP="0034655B">
            <w:pPr>
              <w:rPr>
                <w:lang w:val="en-CA"/>
              </w:rPr>
            </w:pPr>
            <w:r w:rsidRPr="00B02BA7">
              <w:rPr>
                <w:b/>
                <w:lang w:val="en-CA"/>
              </w:rPr>
              <w:t xml:space="preserve">Privacy, Consent and Data Sharing: </w:t>
            </w:r>
            <w:hyperlink r:id="rId22" w:history="1">
              <w:r w:rsidR="005816B7" w:rsidRPr="00B02BA7">
                <w:rPr>
                  <w:rStyle w:val="Hyperlink"/>
                  <w:lang w:val="en-CA"/>
                </w:rPr>
                <w:t>https://bfzcanada.ca/by-name-lists/</w:t>
              </w:r>
            </w:hyperlink>
            <w:r w:rsidR="005816B7">
              <w:rPr>
                <w:lang w:val="en-CA"/>
              </w:rPr>
              <w:t xml:space="preserve"> </w:t>
            </w:r>
          </w:p>
        </w:tc>
      </w:tr>
      <w:tr w:rsidR="005014DB" w:rsidRPr="00CE36CC" w14:paraId="1359077C" w14:textId="77777777" w:rsidTr="00B358F3">
        <w:tc>
          <w:tcPr>
            <w:tcW w:w="9360" w:type="dxa"/>
            <w:shd w:val="clear" w:color="auto" w:fill="auto"/>
            <w:tcMar>
              <w:top w:w="100" w:type="dxa"/>
              <w:left w:w="100" w:type="dxa"/>
              <w:bottom w:w="100" w:type="dxa"/>
              <w:right w:w="100" w:type="dxa"/>
            </w:tcMar>
          </w:tcPr>
          <w:p w14:paraId="724A933B" w14:textId="6EBAB36D" w:rsidR="005014DB" w:rsidRPr="00B02BA7" w:rsidRDefault="005014DB" w:rsidP="0034655B">
            <w:pPr>
              <w:spacing w:line="240" w:lineRule="auto"/>
              <w:rPr>
                <w:lang w:val="en-CA"/>
              </w:rPr>
            </w:pPr>
            <w:r w:rsidRPr="00A6745B">
              <w:rPr>
                <w:b/>
                <w:lang w:val="en-CA"/>
              </w:rPr>
              <w:t>A primer on consent in HIFIS</w:t>
            </w:r>
            <w:r w:rsidR="004E7F13" w:rsidRPr="00A6745B">
              <w:rPr>
                <w:b/>
                <w:lang w:val="en-CA"/>
              </w:rPr>
              <w:t> </w:t>
            </w:r>
            <w:r w:rsidRPr="00A6745B">
              <w:rPr>
                <w:b/>
                <w:lang w:val="en-CA"/>
              </w:rPr>
              <w:t>4 from ACRE Consulting:</w:t>
            </w:r>
            <w:r w:rsidRPr="00B02BA7">
              <w:rPr>
                <w:b/>
                <w:lang w:val="en-CA"/>
              </w:rPr>
              <w:t xml:space="preserve"> </w:t>
            </w:r>
            <w:hyperlink r:id="rId23" w:history="1">
              <w:r w:rsidR="00A6745B">
                <w:rPr>
                  <w:rStyle w:val="Hyperlink"/>
                  <w:lang w:val="en-CA"/>
                </w:rPr>
                <w:t>https://www.acreconsulting.ca/blog/75634-a-primer-on-consent-in-hifis-4</w:t>
              </w:r>
            </w:hyperlink>
            <w:r w:rsidR="00A11603">
              <w:rPr>
                <w:lang w:val="en-CA"/>
              </w:rPr>
              <w:t xml:space="preserve"> </w:t>
            </w:r>
          </w:p>
          <w:p w14:paraId="31FF20BE" w14:textId="77777777" w:rsidR="005014DB" w:rsidRPr="00B02BA7" w:rsidRDefault="005014DB" w:rsidP="0034655B">
            <w:pPr>
              <w:spacing w:line="240" w:lineRule="auto"/>
              <w:rPr>
                <w:lang w:val="en-CA"/>
              </w:rPr>
            </w:pPr>
          </w:p>
          <w:p w14:paraId="2397D87D" w14:textId="77777777" w:rsidR="005014DB" w:rsidRPr="00B02BA7" w:rsidRDefault="005014DB" w:rsidP="0034655B">
            <w:pPr>
              <w:spacing w:line="240" w:lineRule="auto"/>
              <w:rPr>
                <w:u w:val="single"/>
                <w:lang w:val="en-CA"/>
              </w:rPr>
            </w:pPr>
            <w:r w:rsidRPr="00B02BA7">
              <w:rPr>
                <w:lang w:val="en-CA"/>
              </w:rPr>
              <w:t xml:space="preserve">This blog post from ACRE Consulting offers guidance on consent specific to HIFIS 4. </w:t>
            </w:r>
          </w:p>
        </w:tc>
      </w:tr>
    </w:tbl>
    <w:p w14:paraId="5980CBE1" w14:textId="77777777" w:rsidR="005014DB" w:rsidRPr="00B02BA7" w:rsidRDefault="005014DB" w:rsidP="0034655B">
      <w:pPr>
        <w:spacing w:line="240" w:lineRule="auto"/>
        <w:rPr>
          <w:u w:val="single"/>
          <w:lang w:val="en-CA"/>
        </w:rPr>
      </w:pPr>
    </w:p>
    <w:p w14:paraId="3D1A5A8B" w14:textId="6223E31A" w:rsidR="005014DB" w:rsidRDefault="005014DB" w:rsidP="0034655B">
      <w:pPr>
        <w:spacing w:line="240" w:lineRule="auto"/>
        <w:rPr>
          <w:u w:val="single"/>
          <w:lang w:val="en-CA"/>
        </w:rPr>
      </w:pPr>
    </w:p>
    <w:p w14:paraId="15CC4E0A" w14:textId="1886ABEE" w:rsidR="003E0D34" w:rsidRDefault="003E0D34" w:rsidP="0034655B">
      <w:pPr>
        <w:spacing w:line="240" w:lineRule="auto"/>
        <w:rPr>
          <w:u w:val="single"/>
          <w:lang w:val="en-CA"/>
        </w:rPr>
      </w:pPr>
    </w:p>
    <w:p w14:paraId="017E9657" w14:textId="77777777" w:rsidR="003E0D34" w:rsidRDefault="003E0D34" w:rsidP="0034655B">
      <w:pPr>
        <w:spacing w:line="240" w:lineRule="auto"/>
        <w:rPr>
          <w:u w:val="single"/>
          <w:lang w:val="en-CA"/>
        </w:rPr>
      </w:pPr>
    </w:p>
    <w:p w14:paraId="31E73088" w14:textId="77777777" w:rsidR="003E0D34" w:rsidRPr="00B02BA7" w:rsidRDefault="003E0D34" w:rsidP="0034655B">
      <w:pPr>
        <w:spacing w:line="240" w:lineRule="auto"/>
        <w:rPr>
          <w:u w:val="single"/>
          <w:lang w:val="en-CA"/>
        </w:rPr>
      </w:pPr>
    </w:p>
    <w:tbl>
      <w:tblPr>
        <w:tblStyle w:val="afb"/>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014DB" w:rsidRPr="00CE36CC" w14:paraId="09FC188A" w14:textId="77777777" w:rsidTr="00B358F3">
        <w:tc>
          <w:tcPr>
            <w:tcW w:w="9360" w:type="dxa"/>
            <w:shd w:val="clear" w:color="auto" w:fill="EFEFEF"/>
            <w:tcMar>
              <w:top w:w="100" w:type="dxa"/>
              <w:left w:w="100" w:type="dxa"/>
              <w:bottom w:w="100" w:type="dxa"/>
              <w:right w:w="100" w:type="dxa"/>
            </w:tcMar>
          </w:tcPr>
          <w:p w14:paraId="37105E3D" w14:textId="77777777" w:rsidR="005014DB" w:rsidRPr="00B02BA7" w:rsidRDefault="005014DB" w:rsidP="0034655B">
            <w:pPr>
              <w:widowControl w:val="0"/>
              <w:pBdr>
                <w:top w:val="nil"/>
                <w:left w:val="nil"/>
                <w:bottom w:val="nil"/>
                <w:right w:val="nil"/>
                <w:between w:val="nil"/>
              </w:pBdr>
              <w:spacing w:line="240" w:lineRule="auto"/>
              <w:rPr>
                <w:lang w:val="en-CA"/>
              </w:rPr>
            </w:pPr>
            <w:r w:rsidRPr="00B02BA7">
              <w:rPr>
                <w:lang w:val="en-CA"/>
              </w:rPr>
              <w:t>Data Quality</w:t>
            </w:r>
          </w:p>
        </w:tc>
      </w:tr>
      <w:tr w:rsidR="005014DB" w:rsidRPr="00CE36CC" w14:paraId="4388FB3E" w14:textId="77777777" w:rsidTr="00B358F3">
        <w:tc>
          <w:tcPr>
            <w:tcW w:w="9360" w:type="dxa"/>
            <w:shd w:val="clear" w:color="auto" w:fill="auto"/>
            <w:tcMar>
              <w:top w:w="100" w:type="dxa"/>
              <w:left w:w="100" w:type="dxa"/>
              <w:bottom w:w="100" w:type="dxa"/>
              <w:right w:w="100" w:type="dxa"/>
            </w:tcMar>
          </w:tcPr>
          <w:p w14:paraId="27461976" w14:textId="122CEA8A" w:rsidR="005014DB" w:rsidRPr="00B02BA7" w:rsidRDefault="005014DB" w:rsidP="0034655B">
            <w:pPr>
              <w:spacing w:line="240" w:lineRule="auto"/>
              <w:rPr>
                <w:b/>
                <w:highlight w:val="white"/>
                <w:lang w:val="en-CA"/>
              </w:rPr>
            </w:pPr>
            <w:r w:rsidRPr="00B02BA7">
              <w:rPr>
                <w:b/>
                <w:highlight w:val="white"/>
                <w:lang w:val="en-CA"/>
              </w:rPr>
              <w:t xml:space="preserve">Wang, R. Y. &amp; Strong, D. M. (1996). Beyond accuracy: What data quality means to data consumers. </w:t>
            </w:r>
            <w:r w:rsidRPr="00B02BA7">
              <w:rPr>
                <w:b/>
                <w:i/>
                <w:highlight w:val="white"/>
                <w:lang w:val="en-CA"/>
              </w:rPr>
              <w:t>Journal of management information systems</w:t>
            </w:r>
            <w:r w:rsidRPr="00B02BA7">
              <w:rPr>
                <w:b/>
                <w:highlight w:val="white"/>
                <w:lang w:val="en-CA"/>
              </w:rPr>
              <w:t xml:space="preserve">, </w:t>
            </w:r>
            <w:r w:rsidRPr="00B02BA7">
              <w:rPr>
                <w:b/>
                <w:i/>
                <w:highlight w:val="white"/>
                <w:lang w:val="en-CA"/>
              </w:rPr>
              <w:t>12</w:t>
            </w:r>
            <w:r w:rsidRPr="00B02BA7">
              <w:rPr>
                <w:b/>
                <w:highlight w:val="white"/>
                <w:lang w:val="en-CA"/>
              </w:rPr>
              <w:t>(4), 5</w:t>
            </w:r>
            <w:r w:rsidR="004E7F13" w:rsidRPr="00B02BA7">
              <w:rPr>
                <w:b/>
                <w:highlight w:val="white"/>
                <w:lang w:val="en-CA"/>
              </w:rPr>
              <w:t>–</w:t>
            </w:r>
            <w:r w:rsidRPr="00B02BA7">
              <w:rPr>
                <w:b/>
                <w:highlight w:val="white"/>
                <w:lang w:val="en-CA"/>
              </w:rPr>
              <w:t>33</w:t>
            </w:r>
          </w:p>
          <w:p w14:paraId="474B879A" w14:textId="77777777" w:rsidR="005014DB" w:rsidRPr="00B02BA7" w:rsidRDefault="005014DB" w:rsidP="0034655B">
            <w:pPr>
              <w:spacing w:line="240" w:lineRule="auto"/>
              <w:rPr>
                <w:highlight w:val="white"/>
                <w:lang w:val="en-CA"/>
              </w:rPr>
            </w:pPr>
          </w:p>
          <w:p w14:paraId="379E0094" w14:textId="77777777" w:rsidR="005014DB" w:rsidRPr="00B02BA7" w:rsidRDefault="005014DB" w:rsidP="0034655B">
            <w:pPr>
              <w:spacing w:line="240" w:lineRule="auto"/>
              <w:rPr>
                <w:u w:val="single"/>
                <w:lang w:val="en-CA"/>
              </w:rPr>
            </w:pPr>
            <w:r w:rsidRPr="00B02BA7">
              <w:rPr>
                <w:highlight w:val="white"/>
                <w:lang w:val="en-CA"/>
              </w:rPr>
              <w:t xml:space="preserve">In this academic article, the authors present a framework that captures dimensions of data quality that can be applied to industry and government. </w:t>
            </w:r>
          </w:p>
        </w:tc>
      </w:tr>
      <w:tr w:rsidR="005014DB" w:rsidRPr="00CE36CC" w14:paraId="6878115B" w14:textId="77777777" w:rsidTr="00B358F3">
        <w:tc>
          <w:tcPr>
            <w:tcW w:w="9360" w:type="dxa"/>
            <w:shd w:val="clear" w:color="auto" w:fill="auto"/>
            <w:tcMar>
              <w:top w:w="100" w:type="dxa"/>
              <w:left w:w="100" w:type="dxa"/>
              <w:bottom w:w="100" w:type="dxa"/>
              <w:right w:w="100" w:type="dxa"/>
            </w:tcMar>
          </w:tcPr>
          <w:p w14:paraId="791B4C51" w14:textId="209373A6" w:rsidR="005014DB" w:rsidRPr="00B02BA7" w:rsidRDefault="005014DB" w:rsidP="0034655B">
            <w:pPr>
              <w:spacing w:line="240" w:lineRule="auto"/>
              <w:rPr>
                <w:lang w:val="en-CA"/>
              </w:rPr>
            </w:pPr>
            <w:r w:rsidRPr="00B02BA7">
              <w:rPr>
                <w:b/>
                <w:lang w:val="en-CA"/>
              </w:rPr>
              <w:t>Statistics Canada (2018). Data Quality Toolkit:</w:t>
            </w:r>
            <w:r w:rsidRPr="00B02BA7">
              <w:rPr>
                <w:lang w:val="en-CA"/>
              </w:rPr>
              <w:t xml:space="preserve"> </w:t>
            </w:r>
            <w:hyperlink r:id="rId24" w:history="1">
              <w:r w:rsidR="005816B7" w:rsidRPr="00B02BA7">
                <w:rPr>
                  <w:rStyle w:val="Hyperlink"/>
                  <w:lang w:val="en-CA"/>
                </w:rPr>
                <w:t>https://www.statcan.gc.ca/eng/data-quality-toolkit</w:t>
              </w:r>
            </w:hyperlink>
            <w:r w:rsidR="005816B7">
              <w:rPr>
                <w:lang w:val="en-CA"/>
              </w:rPr>
              <w:t xml:space="preserve"> </w:t>
            </w:r>
          </w:p>
          <w:p w14:paraId="274BB49E" w14:textId="77777777" w:rsidR="005014DB" w:rsidRPr="00B02BA7" w:rsidRDefault="005014DB" w:rsidP="0034655B">
            <w:pPr>
              <w:spacing w:line="240" w:lineRule="auto"/>
              <w:rPr>
                <w:lang w:val="en-CA"/>
              </w:rPr>
            </w:pPr>
          </w:p>
          <w:p w14:paraId="1E5CC82C" w14:textId="77777777" w:rsidR="005014DB" w:rsidRPr="00B02BA7" w:rsidRDefault="005014DB" w:rsidP="0034655B">
            <w:pPr>
              <w:spacing w:line="240" w:lineRule="auto"/>
              <w:rPr>
                <w:u w:val="single"/>
                <w:lang w:val="en-CA"/>
              </w:rPr>
            </w:pPr>
            <w:r w:rsidRPr="00B02BA7">
              <w:rPr>
                <w:lang w:val="en-CA"/>
              </w:rPr>
              <w:t xml:space="preserve">Statistics Canada provides a Data Quality Toolkit that includes data quality attributes and data quality assurance practices. This toolkit also provides quality assessment checklists for both data producers and data users. </w:t>
            </w:r>
          </w:p>
        </w:tc>
      </w:tr>
    </w:tbl>
    <w:p w14:paraId="613EB3F0" w14:textId="01CF3BD9" w:rsidR="005014DB" w:rsidRDefault="005014DB" w:rsidP="0034655B">
      <w:pPr>
        <w:rPr>
          <w:lang w:val="en-CA"/>
        </w:rPr>
      </w:pPr>
    </w:p>
    <w:p w14:paraId="0637A417" w14:textId="1F9EB8F0" w:rsidR="003E0D34" w:rsidRDefault="003E0D34" w:rsidP="0034655B">
      <w:pPr>
        <w:rPr>
          <w:lang w:val="en-CA"/>
        </w:rPr>
      </w:pPr>
    </w:p>
    <w:p w14:paraId="27298A99" w14:textId="7FB6DBBE" w:rsidR="003E0D34" w:rsidRDefault="003E0D34" w:rsidP="0034655B">
      <w:pPr>
        <w:rPr>
          <w:lang w:val="en-CA"/>
        </w:rPr>
      </w:pPr>
    </w:p>
    <w:tbl>
      <w:tblPr>
        <w:tblStyle w:val="afb"/>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014DB" w:rsidRPr="00CE36CC" w14:paraId="6CEC2DCE" w14:textId="77777777" w:rsidTr="00B358F3">
        <w:tc>
          <w:tcPr>
            <w:tcW w:w="9360" w:type="dxa"/>
            <w:shd w:val="clear" w:color="auto" w:fill="EFEFEF"/>
            <w:tcMar>
              <w:top w:w="100" w:type="dxa"/>
              <w:left w:w="100" w:type="dxa"/>
              <w:bottom w:w="100" w:type="dxa"/>
              <w:right w:w="100" w:type="dxa"/>
            </w:tcMar>
          </w:tcPr>
          <w:p w14:paraId="3D89DCE6" w14:textId="77777777" w:rsidR="005014DB" w:rsidRPr="00B02BA7" w:rsidRDefault="005014DB" w:rsidP="0034655B">
            <w:pPr>
              <w:widowControl w:val="0"/>
              <w:pBdr>
                <w:top w:val="nil"/>
                <w:left w:val="nil"/>
                <w:bottom w:val="nil"/>
                <w:right w:val="nil"/>
                <w:between w:val="nil"/>
              </w:pBdr>
              <w:spacing w:line="240" w:lineRule="auto"/>
              <w:rPr>
                <w:lang w:val="en-CA"/>
              </w:rPr>
            </w:pPr>
            <w:r w:rsidRPr="00B02BA7">
              <w:rPr>
                <w:lang w:val="en-CA"/>
              </w:rPr>
              <w:lastRenderedPageBreak/>
              <w:t>Data Reporting</w:t>
            </w:r>
          </w:p>
        </w:tc>
      </w:tr>
      <w:tr w:rsidR="005014DB" w:rsidRPr="00CE36CC" w14:paraId="6AE3E855" w14:textId="77777777" w:rsidTr="00B358F3">
        <w:tc>
          <w:tcPr>
            <w:tcW w:w="9360" w:type="dxa"/>
            <w:shd w:val="clear" w:color="auto" w:fill="auto"/>
            <w:tcMar>
              <w:top w:w="100" w:type="dxa"/>
              <w:left w:w="100" w:type="dxa"/>
              <w:bottom w:w="100" w:type="dxa"/>
              <w:right w:w="100" w:type="dxa"/>
            </w:tcMar>
          </w:tcPr>
          <w:p w14:paraId="3BA63843" w14:textId="0920A755" w:rsidR="005014DB" w:rsidRPr="00CE36CC" w:rsidRDefault="005014DB" w:rsidP="0034655B">
            <w:pPr>
              <w:spacing w:line="240" w:lineRule="auto"/>
              <w:rPr>
                <w:bCs/>
                <w:lang w:val="en-CA"/>
              </w:rPr>
            </w:pPr>
            <w:r w:rsidRPr="009F5BAC">
              <w:rPr>
                <w:b/>
                <w:u w:val="single"/>
                <w:lang w:val="en-CA"/>
              </w:rPr>
              <w:t>Reaching Home Community Homelessness Report: Reference Guide</w:t>
            </w:r>
            <w:r w:rsidRPr="009F5BAC">
              <w:rPr>
                <w:b/>
                <w:bCs/>
                <w:lang w:val="en-CA"/>
              </w:rPr>
              <w:t>:</w:t>
            </w:r>
            <w:r w:rsidRPr="00CE36CC">
              <w:rPr>
                <w:b/>
                <w:bCs/>
                <w:lang w:val="en-CA"/>
              </w:rPr>
              <w:t xml:space="preserve"> </w:t>
            </w:r>
            <w:hyperlink r:id="rId25" w:history="1">
              <w:r w:rsidR="009F5BAC">
                <w:rPr>
                  <w:rStyle w:val="Hyperlink"/>
                  <w:bCs/>
                  <w:lang w:val="en-CA"/>
                </w:rPr>
                <w:t>https://homelessnesslearninghub.ca/library/resources/2021-22-community-homelessness-report-reference-guide/</w:t>
              </w:r>
            </w:hyperlink>
            <w:r w:rsidR="00964DCA">
              <w:rPr>
                <w:bCs/>
                <w:lang w:val="en-CA"/>
              </w:rPr>
              <w:t xml:space="preserve"> </w:t>
            </w:r>
          </w:p>
          <w:p w14:paraId="72C94910" w14:textId="77777777" w:rsidR="005014DB" w:rsidRPr="00CE36CC" w:rsidRDefault="005014DB" w:rsidP="0034655B">
            <w:pPr>
              <w:spacing w:line="240" w:lineRule="auto"/>
              <w:rPr>
                <w:bCs/>
                <w:lang w:val="en-CA"/>
              </w:rPr>
            </w:pPr>
          </w:p>
          <w:p w14:paraId="2F04EC24" w14:textId="77777777" w:rsidR="005014DB" w:rsidRPr="00B02BA7" w:rsidRDefault="005014DB" w:rsidP="0034655B">
            <w:pPr>
              <w:spacing w:line="240" w:lineRule="auto"/>
              <w:rPr>
                <w:u w:val="single"/>
                <w:lang w:val="en-CA"/>
              </w:rPr>
            </w:pPr>
            <w:r w:rsidRPr="00CE36CC">
              <w:rPr>
                <w:bCs/>
                <w:lang w:val="en-CA"/>
              </w:rPr>
              <w:t xml:space="preserve">This guide provides definitions and guidance for completing each section of the Community Homelessness Report (CHR) template. </w:t>
            </w:r>
            <w:r w:rsidRPr="00B02BA7">
              <w:rPr>
                <w:bCs/>
                <w:lang w:val="en-CA"/>
              </w:rPr>
              <w:t>It also identifies other resources that communities may find useful as they complete and reflect on their CHR.</w:t>
            </w:r>
          </w:p>
        </w:tc>
      </w:tr>
      <w:tr w:rsidR="005014DB" w:rsidRPr="00CE36CC" w14:paraId="6A04E5D2" w14:textId="77777777" w:rsidTr="00B358F3">
        <w:tc>
          <w:tcPr>
            <w:tcW w:w="9360" w:type="dxa"/>
            <w:shd w:val="clear" w:color="auto" w:fill="auto"/>
            <w:tcMar>
              <w:top w:w="100" w:type="dxa"/>
              <w:left w:w="100" w:type="dxa"/>
              <w:bottom w:w="100" w:type="dxa"/>
              <w:right w:w="100" w:type="dxa"/>
            </w:tcMar>
          </w:tcPr>
          <w:p w14:paraId="4454FB1E" w14:textId="77777777" w:rsidR="005014DB" w:rsidRPr="00B02BA7" w:rsidRDefault="005014DB" w:rsidP="0034655B">
            <w:pPr>
              <w:spacing w:line="240" w:lineRule="auto"/>
              <w:rPr>
                <w:lang w:val="en-CA"/>
              </w:rPr>
            </w:pPr>
            <w:r w:rsidRPr="00B02BA7">
              <w:rPr>
                <w:b/>
                <w:lang w:val="en-CA"/>
              </w:rPr>
              <w:t>Unique Identifier List Report User Guide:</w:t>
            </w:r>
            <w:r w:rsidRPr="00B02BA7">
              <w:rPr>
                <w:lang w:val="en-CA"/>
              </w:rPr>
              <w:t xml:space="preserve"> </w:t>
            </w:r>
            <w:hyperlink r:id="rId26" w:history="1">
              <w:r w:rsidRPr="00B02BA7">
                <w:rPr>
                  <w:rStyle w:val="Hyperlink"/>
                  <w:lang w:val="en-CA"/>
                </w:rPr>
                <w:t>https://www.homelessnesslearninghub.ca/sites/default/files/resources/Unique%20Identifier%20List%20Report.pdf</w:t>
              </w:r>
            </w:hyperlink>
          </w:p>
          <w:p w14:paraId="0B3279A8" w14:textId="77777777" w:rsidR="005014DB" w:rsidRPr="00B02BA7" w:rsidRDefault="005014DB" w:rsidP="0034655B">
            <w:pPr>
              <w:spacing w:line="240" w:lineRule="auto"/>
              <w:rPr>
                <w:lang w:val="en-CA"/>
              </w:rPr>
            </w:pPr>
          </w:p>
          <w:p w14:paraId="2A71C7A6" w14:textId="3BB44EDA" w:rsidR="005014DB" w:rsidRPr="00B02BA7" w:rsidRDefault="005014DB" w:rsidP="0034655B">
            <w:pPr>
              <w:spacing w:line="240" w:lineRule="auto"/>
              <w:rPr>
                <w:u w:val="single"/>
                <w:lang w:val="en-CA"/>
              </w:rPr>
            </w:pPr>
            <w:r w:rsidRPr="00B02BA7">
              <w:rPr>
                <w:lang w:val="en-CA"/>
              </w:rPr>
              <w:t xml:space="preserve">The Guide includes steps on how to access, manage and generate the report, a description of its content and calculations, as well as best practices to obtain a </w:t>
            </w:r>
            <w:r w:rsidR="00053338" w:rsidRPr="00B02BA7">
              <w:rPr>
                <w:lang w:val="en-CA"/>
              </w:rPr>
              <w:t xml:space="preserve">high quality </w:t>
            </w:r>
            <w:r w:rsidRPr="00B02BA7">
              <w:rPr>
                <w:lang w:val="en-CA"/>
              </w:rPr>
              <w:t>report.</w:t>
            </w:r>
          </w:p>
        </w:tc>
      </w:tr>
    </w:tbl>
    <w:p w14:paraId="58F1A42C" w14:textId="77777777" w:rsidR="005014DB" w:rsidRPr="00B02BA7" w:rsidRDefault="005014DB" w:rsidP="0034655B">
      <w:pPr>
        <w:rPr>
          <w:lang w:val="en-CA"/>
        </w:rPr>
      </w:pPr>
    </w:p>
    <w:p w14:paraId="493401A1" w14:textId="77777777" w:rsidR="005014DB" w:rsidRPr="00B02BA7" w:rsidRDefault="005014DB" w:rsidP="0034655B">
      <w:pPr>
        <w:rPr>
          <w:lang w:val="en-CA"/>
        </w:rPr>
      </w:pPr>
    </w:p>
    <w:tbl>
      <w:tblPr>
        <w:tblStyle w:val="afc"/>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014DB" w:rsidRPr="00CE36CC" w14:paraId="0FFFBCAB" w14:textId="77777777" w:rsidTr="00B358F3">
        <w:tc>
          <w:tcPr>
            <w:tcW w:w="9360" w:type="dxa"/>
            <w:shd w:val="clear" w:color="auto" w:fill="EFEFEF"/>
            <w:tcMar>
              <w:top w:w="100" w:type="dxa"/>
              <w:left w:w="100" w:type="dxa"/>
              <w:bottom w:w="100" w:type="dxa"/>
              <w:right w:w="100" w:type="dxa"/>
            </w:tcMar>
          </w:tcPr>
          <w:p w14:paraId="6B2F4890" w14:textId="77777777" w:rsidR="005014DB" w:rsidRPr="00B02BA7" w:rsidRDefault="005014DB" w:rsidP="0034655B">
            <w:pPr>
              <w:widowControl w:val="0"/>
              <w:pBdr>
                <w:top w:val="nil"/>
                <w:left w:val="nil"/>
                <w:bottom w:val="nil"/>
                <w:right w:val="nil"/>
                <w:between w:val="nil"/>
              </w:pBdr>
              <w:spacing w:line="240" w:lineRule="auto"/>
              <w:rPr>
                <w:lang w:val="en-CA"/>
              </w:rPr>
            </w:pPr>
            <w:r w:rsidRPr="00B02BA7">
              <w:rPr>
                <w:lang w:val="en-CA"/>
              </w:rPr>
              <w:t>Data Stewardship</w:t>
            </w:r>
          </w:p>
        </w:tc>
      </w:tr>
      <w:tr w:rsidR="005014DB" w:rsidRPr="00CE36CC" w14:paraId="58045167" w14:textId="77777777" w:rsidTr="00B358F3">
        <w:tc>
          <w:tcPr>
            <w:tcW w:w="9360" w:type="dxa"/>
            <w:shd w:val="clear" w:color="auto" w:fill="auto"/>
            <w:tcMar>
              <w:top w:w="100" w:type="dxa"/>
              <w:left w:w="100" w:type="dxa"/>
              <w:bottom w:w="100" w:type="dxa"/>
              <w:right w:w="100" w:type="dxa"/>
            </w:tcMar>
          </w:tcPr>
          <w:p w14:paraId="60F5A571" w14:textId="0DA8D7BA" w:rsidR="005014DB" w:rsidRPr="00B02BA7" w:rsidRDefault="005014DB" w:rsidP="0034655B">
            <w:pPr>
              <w:spacing w:line="240" w:lineRule="auto"/>
              <w:rPr>
                <w:lang w:val="en-CA"/>
              </w:rPr>
            </w:pPr>
            <w:r w:rsidRPr="00B02BA7">
              <w:rPr>
                <w:b/>
                <w:lang w:val="en-CA"/>
              </w:rPr>
              <w:t xml:space="preserve">Data Custodianship Guidelines from the Government of British Columbia: </w:t>
            </w:r>
            <w:hyperlink r:id="rId27" w:history="1">
              <w:r w:rsidR="006809BF" w:rsidRPr="00B02BA7">
                <w:rPr>
                  <w:rStyle w:val="Hyperlink"/>
                  <w:lang w:val="en-CA"/>
                </w:rPr>
                <w:t>https://www2.gov.bc.ca/assets/gov/data/data-management/data_custodianship_guidelines_for_the_government_of_bc.pdf</w:t>
              </w:r>
            </w:hyperlink>
            <w:r w:rsidR="006809BF">
              <w:rPr>
                <w:lang w:val="en-CA"/>
              </w:rPr>
              <w:t xml:space="preserve"> </w:t>
            </w:r>
          </w:p>
          <w:p w14:paraId="4AD8B82B" w14:textId="77777777" w:rsidR="005014DB" w:rsidRPr="00B02BA7" w:rsidRDefault="005014DB" w:rsidP="0034655B">
            <w:pPr>
              <w:spacing w:line="240" w:lineRule="auto"/>
              <w:rPr>
                <w:lang w:val="en-CA"/>
              </w:rPr>
            </w:pPr>
          </w:p>
          <w:p w14:paraId="771E1479" w14:textId="781B557F" w:rsidR="005014DB" w:rsidRPr="00B02BA7" w:rsidRDefault="005014DB" w:rsidP="0034655B">
            <w:pPr>
              <w:spacing w:line="240" w:lineRule="auto"/>
              <w:rPr>
                <w:lang w:val="en-CA"/>
              </w:rPr>
            </w:pPr>
            <w:r w:rsidRPr="00B02BA7">
              <w:rPr>
                <w:lang w:val="en-CA"/>
              </w:rPr>
              <w:t>This document details the role of data custodian</w:t>
            </w:r>
            <w:r w:rsidR="00053338" w:rsidRPr="00B02BA7">
              <w:rPr>
                <w:lang w:val="en-CA"/>
              </w:rPr>
              <w:t>s</w:t>
            </w:r>
            <w:r w:rsidRPr="00B02BA7">
              <w:rPr>
                <w:vertAlign w:val="superscript"/>
                <w:lang w:val="en-CA"/>
              </w:rPr>
              <w:footnoteReference w:id="3"/>
            </w:r>
            <w:r w:rsidRPr="00B02BA7">
              <w:rPr>
                <w:lang w:val="en-CA"/>
              </w:rPr>
              <w:t xml:space="preserve"> and outlines other roles and responsibilities relating to data governance. </w:t>
            </w:r>
          </w:p>
        </w:tc>
      </w:tr>
    </w:tbl>
    <w:p w14:paraId="23EDEE9E" w14:textId="77777777" w:rsidR="005014DB" w:rsidRPr="00B02BA7" w:rsidRDefault="005014DB" w:rsidP="005014DB">
      <w:pPr>
        <w:rPr>
          <w:u w:val="single"/>
          <w:lang w:val="en-CA"/>
        </w:rPr>
      </w:pPr>
    </w:p>
    <w:p w14:paraId="79E7ED46" w14:textId="77777777" w:rsidR="005014DB" w:rsidRPr="00B02BA7" w:rsidRDefault="005014DB" w:rsidP="005014DB">
      <w:pPr>
        <w:rPr>
          <w:lang w:val="en-CA"/>
        </w:rPr>
      </w:pPr>
    </w:p>
    <w:p w14:paraId="51869A61" w14:textId="77777777" w:rsidR="005014DB" w:rsidRPr="00B02BA7" w:rsidRDefault="005014DB" w:rsidP="005014DB">
      <w:pPr>
        <w:spacing w:line="240" w:lineRule="auto"/>
        <w:rPr>
          <w:lang w:val="en-CA"/>
        </w:rPr>
      </w:pPr>
    </w:p>
    <w:p w14:paraId="33DD5022" w14:textId="77777777" w:rsidR="005014DB" w:rsidRPr="00B02BA7" w:rsidRDefault="005014DB" w:rsidP="005014DB">
      <w:pPr>
        <w:spacing w:line="240" w:lineRule="auto"/>
        <w:rPr>
          <w:lang w:val="en-CA"/>
        </w:rPr>
      </w:pPr>
    </w:p>
    <w:p w14:paraId="4C57FA79" w14:textId="77777777" w:rsidR="005014DB" w:rsidRPr="00B02BA7" w:rsidRDefault="005014DB" w:rsidP="005014DB">
      <w:pPr>
        <w:spacing w:line="240" w:lineRule="auto"/>
        <w:rPr>
          <w:lang w:val="en-CA"/>
        </w:rPr>
      </w:pPr>
    </w:p>
    <w:p w14:paraId="6630D0CB" w14:textId="77777777" w:rsidR="005014DB" w:rsidRPr="00B02BA7" w:rsidRDefault="005014DB" w:rsidP="005014DB">
      <w:pPr>
        <w:spacing w:line="240" w:lineRule="auto"/>
        <w:rPr>
          <w:lang w:val="en-CA"/>
        </w:rPr>
      </w:pPr>
    </w:p>
    <w:p w14:paraId="79C6D79B" w14:textId="77777777" w:rsidR="005014DB" w:rsidRPr="00B02BA7" w:rsidRDefault="005014DB" w:rsidP="005014DB">
      <w:pPr>
        <w:spacing w:line="240" w:lineRule="auto"/>
        <w:rPr>
          <w:lang w:val="en-CA"/>
        </w:rPr>
      </w:pPr>
    </w:p>
    <w:bookmarkEnd w:id="26"/>
    <w:p w14:paraId="4126131C" w14:textId="77777777" w:rsidR="005014DB" w:rsidRPr="00B02BA7" w:rsidRDefault="005014DB" w:rsidP="76F0921B">
      <w:pPr>
        <w:rPr>
          <w:lang w:val="en-CA"/>
        </w:rPr>
      </w:pPr>
    </w:p>
    <w:sectPr w:rsidR="005014DB" w:rsidRPr="00B02BA7" w:rsidSect="00D44DA0">
      <w:headerReference w:type="default" r:id="rId28"/>
      <w:footerReference w:type="default" r:id="rId29"/>
      <w:footerReference w:type="first" r:id="rId30"/>
      <w:pgSz w:w="12240" w:h="15840"/>
      <w:pgMar w:top="1440" w:right="1440" w:bottom="1440" w:left="1440"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6453C" w14:textId="77777777" w:rsidR="004A0507" w:rsidRDefault="004A0507">
      <w:pPr>
        <w:spacing w:line="240" w:lineRule="auto"/>
      </w:pPr>
      <w:r>
        <w:separator/>
      </w:r>
    </w:p>
  </w:endnote>
  <w:endnote w:type="continuationSeparator" w:id="0">
    <w:p w14:paraId="1D6E2C99" w14:textId="77777777" w:rsidR="004A0507" w:rsidRDefault="004A0507">
      <w:pPr>
        <w:spacing w:line="240" w:lineRule="auto"/>
      </w:pPr>
      <w:r>
        <w:continuationSeparator/>
      </w:r>
    </w:p>
  </w:endnote>
  <w:endnote w:type="continuationNotice" w:id="1">
    <w:p w14:paraId="063F417F" w14:textId="77777777" w:rsidR="004A0507" w:rsidRDefault="004A050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quot;Courier New&quo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NeueHaasGroteskDisp Pro Md">
    <w:panose1 w:val="020B0604020202020204"/>
    <w:charset w:val="00"/>
    <w:family w:val="swiss"/>
    <w:notTrueType/>
    <w:pitch w:val="variable"/>
    <w:sig w:usb0="00000007" w:usb1="00000000" w:usb2="00000000" w:usb3="00000000" w:csb0="00000093" w:csb1="00000000"/>
  </w:font>
  <w:font w:name="Neue Haas Grotesk Text Pro">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3368890"/>
      <w:docPartObj>
        <w:docPartGallery w:val="Page Numbers (Bottom of Page)"/>
        <w:docPartUnique/>
      </w:docPartObj>
    </w:sdtPr>
    <w:sdtEndPr>
      <w:rPr>
        <w:noProof/>
      </w:rPr>
    </w:sdtEndPr>
    <w:sdtContent>
      <w:p w14:paraId="4DDF2455" w14:textId="22A29871" w:rsidR="00922276" w:rsidRDefault="00922276">
        <w:pPr>
          <w:pStyle w:val="Footer"/>
          <w:jc w:val="right"/>
        </w:pPr>
        <w:r>
          <w:fldChar w:fldCharType="begin"/>
        </w:r>
        <w:r>
          <w:instrText xml:space="preserve"> PAGE   \* MERGEFORMAT </w:instrText>
        </w:r>
        <w:r>
          <w:fldChar w:fldCharType="separate"/>
        </w:r>
        <w:r w:rsidR="005C5D04">
          <w:rPr>
            <w:noProof/>
          </w:rPr>
          <w:t>2</w:t>
        </w:r>
        <w:r>
          <w:rPr>
            <w:noProof/>
          </w:rPr>
          <w:fldChar w:fldCharType="end"/>
        </w:r>
      </w:p>
    </w:sdtContent>
  </w:sdt>
  <w:p w14:paraId="41D5D082" w14:textId="77777777" w:rsidR="00922276" w:rsidRDefault="00922276">
    <w:pPr>
      <w:widowControl w:val="0"/>
      <w:pBdr>
        <w:top w:val="nil"/>
        <w:left w:val="nil"/>
        <w:bottom w:val="nil"/>
        <w:right w:val="nil"/>
        <w:between w:val="nil"/>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922276" w14:paraId="2DFE98C9" w14:textId="77777777" w:rsidTr="000339F6">
      <w:tc>
        <w:tcPr>
          <w:tcW w:w="3120" w:type="dxa"/>
        </w:tcPr>
        <w:p w14:paraId="2DCEF732" w14:textId="336D062B" w:rsidR="00922276" w:rsidRDefault="00922276" w:rsidP="000339F6">
          <w:pPr>
            <w:pStyle w:val="Header"/>
            <w:ind w:left="-115"/>
          </w:pPr>
        </w:p>
      </w:tc>
      <w:tc>
        <w:tcPr>
          <w:tcW w:w="3120" w:type="dxa"/>
        </w:tcPr>
        <w:p w14:paraId="375ACC7E" w14:textId="1FB8A7DA" w:rsidR="00922276" w:rsidRDefault="00922276" w:rsidP="000339F6">
          <w:pPr>
            <w:pStyle w:val="Header"/>
            <w:jc w:val="center"/>
          </w:pPr>
        </w:p>
      </w:tc>
      <w:tc>
        <w:tcPr>
          <w:tcW w:w="3120" w:type="dxa"/>
        </w:tcPr>
        <w:p w14:paraId="1C5FE169" w14:textId="34A067DE" w:rsidR="00922276" w:rsidRDefault="00922276" w:rsidP="000339F6">
          <w:pPr>
            <w:pStyle w:val="Header"/>
            <w:ind w:right="-115"/>
            <w:jc w:val="right"/>
          </w:pPr>
        </w:p>
      </w:tc>
    </w:tr>
  </w:tbl>
  <w:p w14:paraId="4B603D96" w14:textId="5F43F7D7" w:rsidR="00922276" w:rsidRDefault="00B4515C" w:rsidP="000339F6">
    <w:pPr>
      <w:pStyle w:val="Footer"/>
    </w:pPr>
    <w:r>
      <w:rPr>
        <w:noProof/>
      </w:rPr>
      <w:drawing>
        <wp:anchor distT="0" distB="0" distL="114300" distR="114300" simplePos="0" relativeHeight="251664385" behindDoc="0" locked="0" layoutInCell="1" allowOverlap="1" wp14:anchorId="13377241" wp14:editId="39F1B5D9">
          <wp:simplePos x="0" y="0"/>
          <wp:positionH relativeFrom="margin">
            <wp:align>left</wp:align>
          </wp:positionH>
          <wp:positionV relativeFrom="paragraph">
            <wp:posOffset>45275</wp:posOffset>
          </wp:positionV>
          <wp:extent cx="1274788" cy="208650"/>
          <wp:effectExtent l="0" t="0" r="1905" b="1270"/>
          <wp:wrapNone/>
          <wp:docPr id="6" name="Picture 6" descr="A picture containing text, font, graphics,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font, graphics, graphic de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74788" cy="2086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7" behindDoc="0" locked="0" layoutInCell="1" allowOverlap="1" wp14:anchorId="36312971" wp14:editId="08DA23DF">
          <wp:simplePos x="0" y="0"/>
          <wp:positionH relativeFrom="margin">
            <wp:align>right</wp:align>
          </wp:positionH>
          <wp:positionV relativeFrom="paragraph">
            <wp:posOffset>-55880</wp:posOffset>
          </wp:positionV>
          <wp:extent cx="1275080" cy="304165"/>
          <wp:effectExtent l="0" t="0" r="1270" b="635"/>
          <wp:wrapNone/>
          <wp:docPr id="9" name="Picture 9" descr="A picture containing screenshot, graphics, darkness,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screenshot, graphics, darkness, graphic desig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275080" cy="3041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4F6A3" w14:textId="77777777" w:rsidR="004A0507" w:rsidRDefault="004A0507">
      <w:pPr>
        <w:spacing w:line="240" w:lineRule="auto"/>
      </w:pPr>
      <w:r>
        <w:separator/>
      </w:r>
    </w:p>
  </w:footnote>
  <w:footnote w:type="continuationSeparator" w:id="0">
    <w:p w14:paraId="78455C37" w14:textId="77777777" w:rsidR="004A0507" w:rsidRDefault="004A0507">
      <w:pPr>
        <w:spacing w:line="240" w:lineRule="auto"/>
      </w:pPr>
      <w:r>
        <w:continuationSeparator/>
      </w:r>
    </w:p>
  </w:footnote>
  <w:footnote w:type="continuationNotice" w:id="1">
    <w:p w14:paraId="6018C221" w14:textId="77777777" w:rsidR="004A0507" w:rsidRDefault="004A0507">
      <w:pPr>
        <w:spacing w:line="240" w:lineRule="auto"/>
      </w:pPr>
    </w:p>
  </w:footnote>
  <w:footnote w:id="2">
    <w:p w14:paraId="06DAC9B1" w14:textId="22047530" w:rsidR="00922276" w:rsidRPr="00B02BA7" w:rsidRDefault="00922276" w:rsidP="00EB2E78">
      <w:pPr>
        <w:spacing w:line="240" w:lineRule="auto"/>
        <w:rPr>
          <w:sz w:val="20"/>
          <w:szCs w:val="20"/>
          <w:vertAlign w:val="superscript"/>
        </w:rPr>
      </w:pPr>
      <w:r w:rsidRPr="0034655B">
        <w:rPr>
          <w:vertAlign w:val="superscript"/>
        </w:rPr>
        <w:footnoteRef/>
      </w:r>
      <w:r w:rsidR="0034655B" w:rsidRPr="00B02BA7">
        <w:rPr>
          <w:sz w:val="20"/>
          <w:szCs w:val="20"/>
          <w:vertAlign w:val="superscript"/>
        </w:rPr>
        <w:t>.</w:t>
      </w:r>
      <w:r w:rsidRPr="00B02BA7">
        <w:rPr>
          <w:sz w:val="20"/>
          <w:szCs w:val="20"/>
          <w:vertAlign w:val="superscript"/>
        </w:rPr>
        <w:t xml:space="preserve"> The elements of the lifecycle in this document have been adapted from the United States Geological Survey (USGS) model, found at </w:t>
      </w:r>
      <w:hyperlink r:id="rId1" w:history="1">
        <w:r w:rsidR="004E3DCC" w:rsidRPr="00B02BA7">
          <w:rPr>
            <w:rStyle w:val="Hyperlink"/>
            <w:sz w:val="20"/>
            <w:szCs w:val="20"/>
            <w:vertAlign w:val="superscript"/>
          </w:rPr>
          <w:t>https://www.usgs.gov/products/data-and-tools/data-management/data-lifecycle</w:t>
        </w:r>
      </w:hyperlink>
      <w:r w:rsidR="004E3DCC" w:rsidRPr="00B02BA7">
        <w:rPr>
          <w:sz w:val="20"/>
          <w:szCs w:val="20"/>
          <w:vertAlign w:val="superscript"/>
        </w:rPr>
        <w:t>.</w:t>
      </w:r>
    </w:p>
  </w:footnote>
  <w:footnote w:id="3">
    <w:p w14:paraId="5C4A49AC" w14:textId="6C096F55" w:rsidR="00922276" w:rsidRPr="00B02BA7" w:rsidRDefault="00922276" w:rsidP="005014DB">
      <w:pPr>
        <w:spacing w:line="240" w:lineRule="auto"/>
        <w:rPr>
          <w:sz w:val="20"/>
          <w:szCs w:val="20"/>
          <w:vertAlign w:val="superscript"/>
        </w:rPr>
      </w:pPr>
      <w:r w:rsidRPr="0034655B">
        <w:rPr>
          <w:vertAlign w:val="superscript"/>
        </w:rPr>
        <w:footnoteRef/>
      </w:r>
      <w:r w:rsidR="0034655B" w:rsidRPr="00B02BA7">
        <w:rPr>
          <w:sz w:val="20"/>
          <w:szCs w:val="20"/>
          <w:vertAlign w:val="superscript"/>
        </w:rPr>
        <w:t>.</w:t>
      </w:r>
      <w:r w:rsidRPr="00B02BA7">
        <w:rPr>
          <w:sz w:val="20"/>
          <w:szCs w:val="20"/>
          <w:vertAlign w:val="superscript"/>
        </w:rPr>
        <w:t xml:space="preserve"> The terms “data custodian” and “data steward” are often used interchangeably. While some definitions make distinctions between these two roles, the role of “data custodian</w:t>
      </w:r>
      <w:r w:rsidR="00053338" w:rsidRPr="00B02BA7">
        <w:rPr>
          <w:sz w:val="20"/>
          <w:szCs w:val="20"/>
          <w:vertAlign w:val="superscript"/>
        </w:rPr>
        <w:t>s</w:t>
      </w:r>
      <w:r w:rsidRPr="00B02BA7">
        <w:rPr>
          <w:sz w:val="20"/>
          <w:szCs w:val="20"/>
          <w:vertAlign w:val="superscript"/>
        </w:rPr>
        <w:t xml:space="preserve">” in this document from the Government of BC is considered to be analogous to the role of “data steward” as defined in this guide.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922276" w14:paraId="6CB22B7A" w14:textId="77777777" w:rsidTr="000339F6">
      <w:tc>
        <w:tcPr>
          <w:tcW w:w="3120" w:type="dxa"/>
        </w:tcPr>
        <w:p w14:paraId="32C3C664" w14:textId="046334FF" w:rsidR="00922276" w:rsidRDefault="00922276" w:rsidP="000339F6">
          <w:pPr>
            <w:pStyle w:val="Header"/>
            <w:ind w:left="-115"/>
          </w:pPr>
        </w:p>
      </w:tc>
      <w:tc>
        <w:tcPr>
          <w:tcW w:w="3120" w:type="dxa"/>
        </w:tcPr>
        <w:p w14:paraId="14D19A44" w14:textId="0C394EC3" w:rsidR="00922276" w:rsidRDefault="00922276" w:rsidP="000339F6">
          <w:pPr>
            <w:pStyle w:val="Header"/>
            <w:jc w:val="center"/>
          </w:pPr>
        </w:p>
      </w:tc>
      <w:tc>
        <w:tcPr>
          <w:tcW w:w="3120" w:type="dxa"/>
        </w:tcPr>
        <w:p w14:paraId="55F5FC7A" w14:textId="73941C2F" w:rsidR="00922276" w:rsidRDefault="00922276" w:rsidP="000339F6">
          <w:pPr>
            <w:pStyle w:val="Header"/>
            <w:ind w:right="-115"/>
            <w:jc w:val="right"/>
          </w:pPr>
        </w:p>
      </w:tc>
    </w:tr>
  </w:tbl>
  <w:p w14:paraId="54DD4895" w14:textId="205A4A69" w:rsidR="00922276" w:rsidRDefault="00922276" w:rsidP="000339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F0"/>
    <w:multiLevelType w:val="multilevel"/>
    <w:tmpl w:val="D2384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ED7E75"/>
    <w:multiLevelType w:val="hybridMultilevel"/>
    <w:tmpl w:val="4900D6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350016"/>
    <w:multiLevelType w:val="hybridMultilevel"/>
    <w:tmpl w:val="5F8CE88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7CC5122"/>
    <w:multiLevelType w:val="hybridMultilevel"/>
    <w:tmpl w:val="B04A7BA6"/>
    <w:lvl w:ilvl="0" w:tplc="FFFFFFFF">
      <w:start w:val="1"/>
      <w:numFmt w:val="bullet"/>
      <w:lvlText w:val=""/>
      <w:lvlJc w:val="left"/>
      <w:pPr>
        <w:ind w:left="720" w:hanging="360"/>
      </w:pPr>
      <w:rPr>
        <w:rFonts w:ascii="Symbol" w:hAnsi="Symbol" w:hint="default"/>
      </w:rPr>
    </w:lvl>
    <w:lvl w:ilvl="1" w:tplc="73864F32">
      <w:start w:val="1"/>
      <w:numFmt w:val="bullet"/>
      <w:lvlText w:val="o"/>
      <w:lvlJc w:val="left"/>
      <w:pPr>
        <w:ind w:left="1440" w:hanging="360"/>
      </w:pPr>
      <w:rPr>
        <w:rFonts w:ascii="Courier New" w:hAnsi="Courier New" w:hint="default"/>
      </w:rPr>
    </w:lvl>
    <w:lvl w:ilvl="2" w:tplc="A62A3AA8">
      <w:start w:val="1"/>
      <w:numFmt w:val="bullet"/>
      <w:lvlText w:val=""/>
      <w:lvlJc w:val="left"/>
      <w:pPr>
        <w:ind w:left="2160" w:hanging="360"/>
      </w:pPr>
      <w:rPr>
        <w:rFonts w:ascii="Wingdings" w:hAnsi="Wingdings" w:hint="default"/>
      </w:rPr>
    </w:lvl>
    <w:lvl w:ilvl="3" w:tplc="C86EA096">
      <w:start w:val="1"/>
      <w:numFmt w:val="bullet"/>
      <w:lvlText w:val=""/>
      <w:lvlJc w:val="left"/>
      <w:pPr>
        <w:ind w:left="2880" w:hanging="360"/>
      </w:pPr>
      <w:rPr>
        <w:rFonts w:ascii="Symbol" w:hAnsi="Symbol" w:hint="default"/>
      </w:rPr>
    </w:lvl>
    <w:lvl w:ilvl="4" w:tplc="24288F76">
      <w:start w:val="1"/>
      <w:numFmt w:val="bullet"/>
      <w:lvlText w:val="o"/>
      <w:lvlJc w:val="left"/>
      <w:pPr>
        <w:ind w:left="3600" w:hanging="360"/>
      </w:pPr>
      <w:rPr>
        <w:rFonts w:ascii="Courier New" w:hAnsi="Courier New" w:hint="default"/>
      </w:rPr>
    </w:lvl>
    <w:lvl w:ilvl="5" w:tplc="301605D0">
      <w:start w:val="1"/>
      <w:numFmt w:val="bullet"/>
      <w:lvlText w:val=""/>
      <w:lvlJc w:val="left"/>
      <w:pPr>
        <w:ind w:left="4320" w:hanging="360"/>
      </w:pPr>
      <w:rPr>
        <w:rFonts w:ascii="Wingdings" w:hAnsi="Wingdings" w:hint="default"/>
      </w:rPr>
    </w:lvl>
    <w:lvl w:ilvl="6" w:tplc="6F800A9E">
      <w:start w:val="1"/>
      <w:numFmt w:val="bullet"/>
      <w:lvlText w:val=""/>
      <w:lvlJc w:val="left"/>
      <w:pPr>
        <w:ind w:left="5040" w:hanging="360"/>
      </w:pPr>
      <w:rPr>
        <w:rFonts w:ascii="Symbol" w:hAnsi="Symbol" w:hint="default"/>
      </w:rPr>
    </w:lvl>
    <w:lvl w:ilvl="7" w:tplc="9C1E9BE4">
      <w:start w:val="1"/>
      <w:numFmt w:val="bullet"/>
      <w:lvlText w:val="o"/>
      <w:lvlJc w:val="left"/>
      <w:pPr>
        <w:ind w:left="5760" w:hanging="360"/>
      </w:pPr>
      <w:rPr>
        <w:rFonts w:ascii="Courier New" w:hAnsi="Courier New" w:hint="default"/>
      </w:rPr>
    </w:lvl>
    <w:lvl w:ilvl="8" w:tplc="EBE2ECE6">
      <w:start w:val="1"/>
      <w:numFmt w:val="bullet"/>
      <w:lvlText w:val=""/>
      <w:lvlJc w:val="left"/>
      <w:pPr>
        <w:ind w:left="6480" w:hanging="360"/>
      </w:pPr>
      <w:rPr>
        <w:rFonts w:ascii="Wingdings" w:hAnsi="Wingdings" w:hint="default"/>
      </w:rPr>
    </w:lvl>
  </w:abstractNum>
  <w:abstractNum w:abstractNumId="4" w15:restartNumberingAfterBreak="0">
    <w:nsid w:val="07F45A90"/>
    <w:multiLevelType w:val="hybridMultilevel"/>
    <w:tmpl w:val="18F48DEE"/>
    <w:lvl w:ilvl="0" w:tplc="9E3CF444">
      <w:start w:val="1"/>
      <w:numFmt w:val="bullet"/>
      <w:lvlText w:val="●"/>
      <w:lvlJc w:val="left"/>
      <w:pPr>
        <w:ind w:left="720" w:hanging="360"/>
      </w:pPr>
      <w:rPr>
        <w:u w:val="none"/>
      </w:rPr>
    </w:lvl>
    <w:lvl w:ilvl="1" w:tplc="75EE90C0">
      <w:start w:val="1"/>
      <w:numFmt w:val="bullet"/>
      <w:lvlText w:val="○"/>
      <w:lvlJc w:val="left"/>
      <w:pPr>
        <w:ind w:left="1440" w:hanging="360"/>
      </w:pPr>
      <w:rPr>
        <w:u w:val="none"/>
      </w:rPr>
    </w:lvl>
    <w:lvl w:ilvl="2" w:tplc="B1D0EC9A">
      <w:start w:val="1"/>
      <w:numFmt w:val="bullet"/>
      <w:lvlText w:val="■"/>
      <w:lvlJc w:val="left"/>
      <w:pPr>
        <w:ind w:left="2160" w:hanging="360"/>
      </w:pPr>
      <w:rPr>
        <w:u w:val="none"/>
      </w:rPr>
    </w:lvl>
    <w:lvl w:ilvl="3" w:tplc="6FE2A3E4">
      <w:start w:val="1"/>
      <w:numFmt w:val="bullet"/>
      <w:lvlText w:val="●"/>
      <w:lvlJc w:val="left"/>
      <w:pPr>
        <w:ind w:left="2880" w:hanging="360"/>
      </w:pPr>
      <w:rPr>
        <w:u w:val="none"/>
      </w:rPr>
    </w:lvl>
    <w:lvl w:ilvl="4" w:tplc="E98E8232">
      <w:start w:val="1"/>
      <w:numFmt w:val="bullet"/>
      <w:lvlText w:val="○"/>
      <w:lvlJc w:val="left"/>
      <w:pPr>
        <w:ind w:left="3600" w:hanging="360"/>
      </w:pPr>
      <w:rPr>
        <w:u w:val="none"/>
      </w:rPr>
    </w:lvl>
    <w:lvl w:ilvl="5" w:tplc="32901D62">
      <w:start w:val="1"/>
      <w:numFmt w:val="bullet"/>
      <w:lvlText w:val="■"/>
      <w:lvlJc w:val="left"/>
      <w:pPr>
        <w:ind w:left="4320" w:hanging="360"/>
      </w:pPr>
      <w:rPr>
        <w:u w:val="none"/>
      </w:rPr>
    </w:lvl>
    <w:lvl w:ilvl="6" w:tplc="84F64A08">
      <w:start w:val="1"/>
      <w:numFmt w:val="bullet"/>
      <w:lvlText w:val="●"/>
      <w:lvlJc w:val="left"/>
      <w:pPr>
        <w:ind w:left="5040" w:hanging="360"/>
      </w:pPr>
      <w:rPr>
        <w:u w:val="none"/>
      </w:rPr>
    </w:lvl>
    <w:lvl w:ilvl="7" w:tplc="84E85E06">
      <w:start w:val="1"/>
      <w:numFmt w:val="bullet"/>
      <w:lvlText w:val="○"/>
      <w:lvlJc w:val="left"/>
      <w:pPr>
        <w:ind w:left="5760" w:hanging="360"/>
      </w:pPr>
      <w:rPr>
        <w:u w:val="none"/>
      </w:rPr>
    </w:lvl>
    <w:lvl w:ilvl="8" w:tplc="68A61066">
      <w:start w:val="1"/>
      <w:numFmt w:val="bullet"/>
      <w:lvlText w:val="■"/>
      <w:lvlJc w:val="left"/>
      <w:pPr>
        <w:ind w:left="6480" w:hanging="360"/>
      </w:pPr>
      <w:rPr>
        <w:u w:val="none"/>
      </w:rPr>
    </w:lvl>
  </w:abstractNum>
  <w:abstractNum w:abstractNumId="5" w15:restartNumberingAfterBreak="0">
    <w:nsid w:val="0B7A7EB7"/>
    <w:multiLevelType w:val="hybridMultilevel"/>
    <w:tmpl w:val="0D26EBA6"/>
    <w:lvl w:ilvl="0" w:tplc="A3D0F0C2">
      <w:start w:val="1"/>
      <w:numFmt w:val="bullet"/>
      <w:lvlText w:val="●"/>
      <w:lvlJc w:val="left"/>
      <w:pPr>
        <w:ind w:left="720" w:hanging="360"/>
      </w:pPr>
      <w:rPr>
        <w:u w:val="none"/>
      </w:rPr>
    </w:lvl>
    <w:lvl w:ilvl="1" w:tplc="076289CC">
      <w:start w:val="1"/>
      <w:numFmt w:val="bullet"/>
      <w:lvlText w:val="○"/>
      <w:lvlJc w:val="left"/>
      <w:pPr>
        <w:ind w:left="1440" w:hanging="360"/>
      </w:pPr>
      <w:rPr>
        <w:u w:val="none"/>
      </w:rPr>
    </w:lvl>
    <w:lvl w:ilvl="2" w:tplc="FCD296D6">
      <w:start w:val="1"/>
      <w:numFmt w:val="bullet"/>
      <w:lvlText w:val="■"/>
      <w:lvlJc w:val="left"/>
      <w:pPr>
        <w:ind w:left="2160" w:hanging="360"/>
      </w:pPr>
      <w:rPr>
        <w:u w:val="none"/>
      </w:rPr>
    </w:lvl>
    <w:lvl w:ilvl="3" w:tplc="3FC0254A">
      <w:start w:val="1"/>
      <w:numFmt w:val="bullet"/>
      <w:lvlText w:val="●"/>
      <w:lvlJc w:val="left"/>
      <w:pPr>
        <w:ind w:left="2880" w:hanging="360"/>
      </w:pPr>
      <w:rPr>
        <w:u w:val="none"/>
      </w:rPr>
    </w:lvl>
    <w:lvl w:ilvl="4" w:tplc="FEFCAF06">
      <w:start w:val="1"/>
      <w:numFmt w:val="bullet"/>
      <w:lvlText w:val="○"/>
      <w:lvlJc w:val="left"/>
      <w:pPr>
        <w:ind w:left="3600" w:hanging="360"/>
      </w:pPr>
      <w:rPr>
        <w:u w:val="none"/>
      </w:rPr>
    </w:lvl>
    <w:lvl w:ilvl="5" w:tplc="EEACC112">
      <w:start w:val="1"/>
      <w:numFmt w:val="bullet"/>
      <w:lvlText w:val="■"/>
      <w:lvlJc w:val="left"/>
      <w:pPr>
        <w:ind w:left="4320" w:hanging="360"/>
      </w:pPr>
      <w:rPr>
        <w:u w:val="none"/>
      </w:rPr>
    </w:lvl>
    <w:lvl w:ilvl="6" w:tplc="820436F0">
      <w:start w:val="1"/>
      <w:numFmt w:val="bullet"/>
      <w:lvlText w:val="●"/>
      <w:lvlJc w:val="left"/>
      <w:pPr>
        <w:ind w:left="5040" w:hanging="360"/>
      </w:pPr>
      <w:rPr>
        <w:u w:val="none"/>
      </w:rPr>
    </w:lvl>
    <w:lvl w:ilvl="7" w:tplc="048E2300">
      <w:start w:val="1"/>
      <w:numFmt w:val="bullet"/>
      <w:lvlText w:val="○"/>
      <w:lvlJc w:val="left"/>
      <w:pPr>
        <w:ind w:left="5760" w:hanging="360"/>
      </w:pPr>
      <w:rPr>
        <w:u w:val="none"/>
      </w:rPr>
    </w:lvl>
    <w:lvl w:ilvl="8" w:tplc="236898A6">
      <w:start w:val="1"/>
      <w:numFmt w:val="bullet"/>
      <w:lvlText w:val="■"/>
      <w:lvlJc w:val="left"/>
      <w:pPr>
        <w:ind w:left="6480" w:hanging="360"/>
      </w:pPr>
      <w:rPr>
        <w:u w:val="none"/>
      </w:rPr>
    </w:lvl>
  </w:abstractNum>
  <w:abstractNum w:abstractNumId="6" w15:restartNumberingAfterBreak="0">
    <w:nsid w:val="0BEF0F4D"/>
    <w:multiLevelType w:val="hybridMultilevel"/>
    <w:tmpl w:val="CC4621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DB05571"/>
    <w:multiLevelType w:val="hybridMultilevel"/>
    <w:tmpl w:val="14E85D54"/>
    <w:lvl w:ilvl="0" w:tplc="57A614A6">
      <w:start w:val="1"/>
      <w:numFmt w:val="bullet"/>
      <w:lvlText w:val="●"/>
      <w:lvlJc w:val="left"/>
      <w:pPr>
        <w:ind w:left="720" w:hanging="360"/>
      </w:pPr>
      <w:rPr>
        <w:u w:val="none"/>
      </w:rPr>
    </w:lvl>
    <w:lvl w:ilvl="1" w:tplc="8200BF02">
      <w:start w:val="1"/>
      <w:numFmt w:val="bullet"/>
      <w:lvlText w:val="○"/>
      <w:lvlJc w:val="left"/>
      <w:pPr>
        <w:ind w:left="1440" w:hanging="360"/>
      </w:pPr>
      <w:rPr>
        <w:u w:val="none"/>
      </w:rPr>
    </w:lvl>
    <w:lvl w:ilvl="2" w:tplc="453A0E5A">
      <w:start w:val="1"/>
      <w:numFmt w:val="bullet"/>
      <w:lvlText w:val="■"/>
      <w:lvlJc w:val="left"/>
      <w:pPr>
        <w:ind w:left="2160" w:hanging="360"/>
      </w:pPr>
      <w:rPr>
        <w:u w:val="none"/>
      </w:rPr>
    </w:lvl>
    <w:lvl w:ilvl="3" w:tplc="EE003634">
      <w:start w:val="1"/>
      <w:numFmt w:val="bullet"/>
      <w:lvlText w:val="●"/>
      <w:lvlJc w:val="left"/>
      <w:pPr>
        <w:ind w:left="2880" w:hanging="360"/>
      </w:pPr>
      <w:rPr>
        <w:u w:val="none"/>
      </w:rPr>
    </w:lvl>
    <w:lvl w:ilvl="4" w:tplc="CA720138">
      <w:start w:val="1"/>
      <w:numFmt w:val="bullet"/>
      <w:lvlText w:val="○"/>
      <w:lvlJc w:val="left"/>
      <w:pPr>
        <w:ind w:left="3600" w:hanging="360"/>
      </w:pPr>
      <w:rPr>
        <w:u w:val="none"/>
      </w:rPr>
    </w:lvl>
    <w:lvl w:ilvl="5" w:tplc="30849F2A">
      <w:start w:val="1"/>
      <w:numFmt w:val="bullet"/>
      <w:lvlText w:val="■"/>
      <w:lvlJc w:val="left"/>
      <w:pPr>
        <w:ind w:left="4320" w:hanging="360"/>
      </w:pPr>
      <w:rPr>
        <w:u w:val="none"/>
      </w:rPr>
    </w:lvl>
    <w:lvl w:ilvl="6" w:tplc="8682A74C">
      <w:start w:val="1"/>
      <w:numFmt w:val="bullet"/>
      <w:lvlText w:val="●"/>
      <w:lvlJc w:val="left"/>
      <w:pPr>
        <w:ind w:left="5040" w:hanging="360"/>
      </w:pPr>
      <w:rPr>
        <w:u w:val="none"/>
      </w:rPr>
    </w:lvl>
    <w:lvl w:ilvl="7" w:tplc="82660470">
      <w:start w:val="1"/>
      <w:numFmt w:val="bullet"/>
      <w:lvlText w:val="○"/>
      <w:lvlJc w:val="left"/>
      <w:pPr>
        <w:ind w:left="5760" w:hanging="360"/>
      </w:pPr>
      <w:rPr>
        <w:u w:val="none"/>
      </w:rPr>
    </w:lvl>
    <w:lvl w:ilvl="8" w:tplc="82EC157E">
      <w:start w:val="1"/>
      <w:numFmt w:val="bullet"/>
      <w:lvlText w:val="■"/>
      <w:lvlJc w:val="left"/>
      <w:pPr>
        <w:ind w:left="6480" w:hanging="360"/>
      </w:pPr>
      <w:rPr>
        <w:u w:val="none"/>
      </w:rPr>
    </w:lvl>
  </w:abstractNum>
  <w:abstractNum w:abstractNumId="8" w15:restartNumberingAfterBreak="0">
    <w:nsid w:val="0DFD4FAB"/>
    <w:multiLevelType w:val="hybridMultilevel"/>
    <w:tmpl w:val="1FB2454A"/>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9" w15:restartNumberingAfterBreak="0">
    <w:nsid w:val="0EB142AC"/>
    <w:multiLevelType w:val="hybridMultilevel"/>
    <w:tmpl w:val="2068A9EE"/>
    <w:lvl w:ilvl="0" w:tplc="321A8512">
      <w:start w:val="1"/>
      <w:numFmt w:val="bullet"/>
      <w:lvlText w:val="●"/>
      <w:lvlJc w:val="left"/>
      <w:pPr>
        <w:ind w:left="720" w:hanging="360"/>
      </w:pPr>
      <w:rPr>
        <w:u w:val="none"/>
      </w:rPr>
    </w:lvl>
    <w:lvl w:ilvl="1" w:tplc="9B4E79EE">
      <w:start w:val="1"/>
      <w:numFmt w:val="bullet"/>
      <w:lvlText w:val="○"/>
      <w:lvlJc w:val="left"/>
      <w:pPr>
        <w:ind w:left="1440" w:hanging="360"/>
      </w:pPr>
      <w:rPr>
        <w:u w:val="none"/>
      </w:rPr>
    </w:lvl>
    <w:lvl w:ilvl="2" w:tplc="16284492">
      <w:start w:val="1"/>
      <w:numFmt w:val="bullet"/>
      <w:lvlText w:val="■"/>
      <w:lvlJc w:val="left"/>
      <w:pPr>
        <w:ind w:left="2160" w:hanging="360"/>
      </w:pPr>
      <w:rPr>
        <w:u w:val="none"/>
      </w:rPr>
    </w:lvl>
    <w:lvl w:ilvl="3" w:tplc="FF4EE3E2">
      <w:start w:val="1"/>
      <w:numFmt w:val="bullet"/>
      <w:lvlText w:val="●"/>
      <w:lvlJc w:val="left"/>
      <w:pPr>
        <w:ind w:left="2880" w:hanging="360"/>
      </w:pPr>
      <w:rPr>
        <w:u w:val="none"/>
      </w:rPr>
    </w:lvl>
    <w:lvl w:ilvl="4" w:tplc="19B23F76">
      <w:start w:val="1"/>
      <w:numFmt w:val="bullet"/>
      <w:lvlText w:val="○"/>
      <w:lvlJc w:val="left"/>
      <w:pPr>
        <w:ind w:left="3600" w:hanging="360"/>
      </w:pPr>
      <w:rPr>
        <w:u w:val="none"/>
      </w:rPr>
    </w:lvl>
    <w:lvl w:ilvl="5" w:tplc="1A30F0E0">
      <w:start w:val="1"/>
      <w:numFmt w:val="bullet"/>
      <w:lvlText w:val="■"/>
      <w:lvlJc w:val="left"/>
      <w:pPr>
        <w:ind w:left="4320" w:hanging="360"/>
      </w:pPr>
      <w:rPr>
        <w:u w:val="none"/>
      </w:rPr>
    </w:lvl>
    <w:lvl w:ilvl="6" w:tplc="5E229B3A">
      <w:start w:val="1"/>
      <w:numFmt w:val="bullet"/>
      <w:lvlText w:val="●"/>
      <w:lvlJc w:val="left"/>
      <w:pPr>
        <w:ind w:left="5040" w:hanging="360"/>
      </w:pPr>
      <w:rPr>
        <w:u w:val="none"/>
      </w:rPr>
    </w:lvl>
    <w:lvl w:ilvl="7" w:tplc="AC166550">
      <w:start w:val="1"/>
      <w:numFmt w:val="bullet"/>
      <w:lvlText w:val="○"/>
      <w:lvlJc w:val="left"/>
      <w:pPr>
        <w:ind w:left="5760" w:hanging="360"/>
      </w:pPr>
      <w:rPr>
        <w:u w:val="none"/>
      </w:rPr>
    </w:lvl>
    <w:lvl w:ilvl="8" w:tplc="2E7801DE">
      <w:start w:val="1"/>
      <w:numFmt w:val="bullet"/>
      <w:lvlText w:val="■"/>
      <w:lvlJc w:val="left"/>
      <w:pPr>
        <w:ind w:left="6480" w:hanging="360"/>
      </w:pPr>
      <w:rPr>
        <w:u w:val="none"/>
      </w:rPr>
    </w:lvl>
  </w:abstractNum>
  <w:abstractNum w:abstractNumId="10" w15:restartNumberingAfterBreak="0">
    <w:nsid w:val="0EBD0F51"/>
    <w:multiLevelType w:val="hybridMultilevel"/>
    <w:tmpl w:val="8E2CD3F8"/>
    <w:lvl w:ilvl="0" w:tplc="8C5E88FC">
      <w:start w:val="1"/>
      <w:numFmt w:val="decimal"/>
      <w:lvlText w:val="%1."/>
      <w:lvlJc w:val="right"/>
      <w:pPr>
        <w:ind w:left="720" w:hanging="360"/>
      </w:pPr>
      <w:rPr>
        <w:rFonts w:ascii="Arial" w:eastAsia="Arial" w:hAnsi="Arial" w:cs="Arial"/>
        <w:b/>
        <w:i w:val="0"/>
        <w:smallCaps w:val="0"/>
        <w:strike w:val="0"/>
        <w:color w:val="000000"/>
        <w:sz w:val="22"/>
        <w:szCs w:val="22"/>
        <w:u w:val="none"/>
        <w:shd w:val="clear" w:color="auto" w:fill="auto"/>
        <w:vertAlign w:val="baseline"/>
      </w:rPr>
    </w:lvl>
    <w:lvl w:ilvl="1" w:tplc="90C2F11A">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tplc="37FAE218">
      <w:start w:val="1"/>
      <w:numFmt w:val="lowerRoman"/>
      <w:lvlText w:val="%3."/>
      <w:lvlJc w:val="right"/>
      <w:pPr>
        <w:ind w:left="2160" w:hanging="360"/>
      </w:pPr>
      <w:rPr>
        <w:rFonts w:ascii="Calibri" w:eastAsia="Calibri" w:hAnsi="Calibri" w:cs="Calibri"/>
        <w:b w:val="0"/>
        <w:i w:val="0"/>
        <w:smallCaps w:val="0"/>
        <w:strike w:val="0"/>
        <w:color w:val="000000"/>
        <w:sz w:val="30"/>
        <w:szCs w:val="30"/>
        <w:u w:val="none"/>
        <w:shd w:val="clear" w:color="auto" w:fill="auto"/>
        <w:vertAlign w:val="baseline"/>
      </w:rPr>
    </w:lvl>
    <w:lvl w:ilvl="3" w:tplc="5C64C4EE">
      <w:start w:val="1"/>
      <w:numFmt w:val="decimal"/>
      <w:lvlText w:val="%4."/>
      <w:lvlJc w:val="right"/>
      <w:pPr>
        <w:ind w:left="2880" w:hanging="360"/>
      </w:pPr>
      <w:rPr>
        <w:rFonts w:ascii="Calibri" w:eastAsia="Calibri" w:hAnsi="Calibri" w:cs="Calibri"/>
        <w:b w:val="0"/>
        <w:i w:val="0"/>
        <w:smallCaps w:val="0"/>
        <w:strike w:val="0"/>
        <w:color w:val="000000"/>
        <w:sz w:val="28"/>
        <w:szCs w:val="28"/>
        <w:u w:val="none"/>
        <w:shd w:val="clear" w:color="auto" w:fill="auto"/>
        <w:vertAlign w:val="baseline"/>
      </w:rPr>
    </w:lvl>
    <w:lvl w:ilvl="4" w:tplc="5F34E242">
      <w:start w:val="1"/>
      <w:numFmt w:val="lowerLetter"/>
      <w:lvlText w:val="%5."/>
      <w:lvlJc w:val="right"/>
      <w:pPr>
        <w:ind w:left="3600" w:hanging="360"/>
      </w:pPr>
      <w:rPr>
        <w:rFonts w:ascii="Calibri" w:eastAsia="Calibri" w:hAnsi="Calibri" w:cs="Calibri"/>
        <w:b w:val="0"/>
        <w:i w:val="0"/>
        <w:smallCaps w:val="0"/>
        <w:strike w:val="0"/>
        <w:color w:val="000000"/>
        <w:sz w:val="28"/>
        <w:szCs w:val="28"/>
        <w:u w:val="none"/>
        <w:shd w:val="clear" w:color="auto" w:fill="auto"/>
        <w:vertAlign w:val="baseline"/>
      </w:rPr>
    </w:lvl>
    <w:lvl w:ilvl="5" w:tplc="7D92C15A">
      <w:start w:val="1"/>
      <w:numFmt w:val="lowerRoman"/>
      <w:lvlText w:val="%6."/>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tplc="22E03D2C">
      <w:start w:val="1"/>
      <w:numFmt w:val="decimal"/>
      <w:lvlText w:val="%7."/>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tplc="3AA41098">
      <w:start w:val="1"/>
      <w:numFmt w:val="lowerLetter"/>
      <w:lvlText w:val="%8."/>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tplc="FC920D48">
      <w:start w:val="1"/>
      <w:numFmt w:val="lowerRoman"/>
      <w:lvlText w:val="%9."/>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1" w15:restartNumberingAfterBreak="0">
    <w:nsid w:val="15174B64"/>
    <w:multiLevelType w:val="hybridMultilevel"/>
    <w:tmpl w:val="E2AC5AD8"/>
    <w:lvl w:ilvl="0" w:tplc="6BAC1F4E">
      <w:start w:val="1"/>
      <w:numFmt w:val="decimal"/>
      <w:lvlText w:val="%1."/>
      <w:lvlJc w:val="left"/>
      <w:pPr>
        <w:ind w:left="720" w:hanging="360"/>
      </w:pPr>
    </w:lvl>
    <w:lvl w:ilvl="1" w:tplc="4358F4E2">
      <w:start w:val="1"/>
      <w:numFmt w:val="lowerLetter"/>
      <w:lvlText w:val="%2."/>
      <w:lvlJc w:val="left"/>
      <w:pPr>
        <w:ind w:left="1440" w:hanging="360"/>
      </w:pPr>
    </w:lvl>
    <w:lvl w:ilvl="2" w:tplc="3B2432FA">
      <w:start w:val="1"/>
      <w:numFmt w:val="lowerRoman"/>
      <w:lvlText w:val="%3."/>
      <w:lvlJc w:val="right"/>
      <w:pPr>
        <w:ind w:left="2160" w:hanging="180"/>
      </w:pPr>
    </w:lvl>
    <w:lvl w:ilvl="3" w:tplc="FE56D872">
      <w:start w:val="1"/>
      <w:numFmt w:val="decimal"/>
      <w:lvlText w:val="%4."/>
      <w:lvlJc w:val="left"/>
      <w:pPr>
        <w:ind w:left="2880" w:hanging="360"/>
      </w:pPr>
    </w:lvl>
    <w:lvl w:ilvl="4" w:tplc="060C40CE">
      <w:start w:val="1"/>
      <w:numFmt w:val="lowerLetter"/>
      <w:lvlText w:val="%5."/>
      <w:lvlJc w:val="left"/>
      <w:pPr>
        <w:ind w:left="3600" w:hanging="360"/>
      </w:pPr>
    </w:lvl>
    <w:lvl w:ilvl="5" w:tplc="9B76803C">
      <w:start w:val="1"/>
      <w:numFmt w:val="lowerRoman"/>
      <w:lvlText w:val="%6."/>
      <w:lvlJc w:val="right"/>
      <w:pPr>
        <w:ind w:left="4320" w:hanging="180"/>
      </w:pPr>
    </w:lvl>
    <w:lvl w:ilvl="6" w:tplc="F1723394">
      <w:start w:val="1"/>
      <w:numFmt w:val="decimal"/>
      <w:lvlText w:val="%7."/>
      <w:lvlJc w:val="left"/>
      <w:pPr>
        <w:ind w:left="5040" w:hanging="360"/>
      </w:pPr>
    </w:lvl>
    <w:lvl w:ilvl="7" w:tplc="0B564300">
      <w:start w:val="1"/>
      <w:numFmt w:val="lowerLetter"/>
      <w:lvlText w:val="%8."/>
      <w:lvlJc w:val="left"/>
      <w:pPr>
        <w:ind w:left="5760" w:hanging="360"/>
      </w:pPr>
    </w:lvl>
    <w:lvl w:ilvl="8" w:tplc="AD10EE74">
      <w:start w:val="1"/>
      <w:numFmt w:val="lowerRoman"/>
      <w:lvlText w:val="%9."/>
      <w:lvlJc w:val="right"/>
      <w:pPr>
        <w:ind w:left="6480" w:hanging="180"/>
      </w:pPr>
    </w:lvl>
  </w:abstractNum>
  <w:abstractNum w:abstractNumId="12" w15:restartNumberingAfterBreak="0">
    <w:nsid w:val="19FE6422"/>
    <w:multiLevelType w:val="hybridMultilevel"/>
    <w:tmpl w:val="948EA3E0"/>
    <w:lvl w:ilvl="0" w:tplc="2EC0ED6A">
      <w:start w:val="1"/>
      <w:numFmt w:val="bullet"/>
      <w:lvlText w:val="●"/>
      <w:lvlJc w:val="left"/>
      <w:pPr>
        <w:ind w:left="720" w:hanging="360"/>
      </w:pPr>
      <w:rPr>
        <w:u w:val="none"/>
      </w:rPr>
    </w:lvl>
    <w:lvl w:ilvl="1" w:tplc="ABE4E950">
      <w:start w:val="1"/>
      <w:numFmt w:val="bullet"/>
      <w:lvlText w:val="○"/>
      <w:lvlJc w:val="left"/>
      <w:pPr>
        <w:ind w:left="1440" w:hanging="360"/>
      </w:pPr>
      <w:rPr>
        <w:u w:val="none"/>
      </w:rPr>
    </w:lvl>
    <w:lvl w:ilvl="2" w:tplc="2BB65740">
      <w:start w:val="1"/>
      <w:numFmt w:val="bullet"/>
      <w:lvlText w:val="■"/>
      <w:lvlJc w:val="left"/>
      <w:pPr>
        <w:ind w:left="2160" w:hanging="360"/>
      </w:pPr>
      <w:rPr>
        <w:u w:val="none"/>
      </w:rPr>
    </w:lvl>
    <w:lvl w:ilvl="3" w:tplc="BC46802C">
      <w:start w:val="1"/>
      <w:numFmt w:val="bullet"/>
      <w:lvlText w:val="●"/>
      <w:lvlJc w:val="left"/>
      <w:pPr>
        <w:ind w:left="2880" w:hanging="360"/>
      </w:pPr>
      <w:rPr>
        <w:u w:val="none"/>
      </w:rPr>
    </w:lvl>
    <w:lvl w:ilvl="4" w:tplc="AA506C04">
      <w:start w:val="1"/>
      <w:numFmt w:val="bullet"/>
      <w:lvlText w:val="○"/>
      <w:lvlJc w:val="left"/>
      <w:pPr>
        <w:ind w:left="3600" w:hanging="360"/>
      </w:pPr>
      <w:rPr>
        <w:u w:val="none"/>
      </w:rPr>
    </w:lvl>
    <w:lvl w:ilvl="5" w:tplc="2D462298">
      <w:start w:val="1"/>
      <w:numFmt w:val="bullet"/>
      <w:lvlText w:val="■"/>
      <w:lvlJc w:val="left"/>
      <w:pPr>
        <w:ind w:left="4320" w:hanging="360"/>
      </w:pPr>
      <w:rPr>
        <w:u w:val="none"/>
      </w:rPr>
    </w:lvl>
    <w:lvl w:ilvl="6" w:tplc="71D8CC2C">
      <w:start w:val="1"/>
      <w:numFmt w:val="bullet"/>
      <w:lvlText w:val="●"/>
      <w:lvlJc w:val="left"/>
      <w:pPr>
        <w:ind w:left="5040" w:hanging="360"/>
      </w:pPr>
      <w:rPr>
        <w:u w:val="none"/>
      </w:rPr>
    </w:lvl>
    <w:lvl w:ilvl="7" w:tplc="4BEC241E">
      <w:start w:val="1"/>
      <w:numFmt w:val="bullet"/>
      <w:lvlText w:val="○"/>
      <w:lvlJc w:val="left"/>
      <w:pPr>
        <w:ind w:left="5760" w:hanging="360"/>
      </w:pPr>
      <w:rPr>
        <w:u w:val="none"/>
      </w:rPr>
    </w:lvl>
    <w:lvl w:ilvl="8" w:tplc="DDB61CCC">
      <w:start w:val="1"/>
      <w:numFmt w:val="bullet"/>
      <w:lvlText w:val="■"/>
      <w:lvlJc w:val="left"/>
      <w:pPr>
        <w:ind w:left="6480" w:hanging="360"/>
      </w:pPr>
      <w:rPr>
        <w:u w:val="none"/>
      </w:rPr>
    </w:lvl>
  </w:abstractNum>
  <w:abstractNum w:abstractNumId="13" w15:restartNumberingAfterBreak="0">
    <w:nsid w:val="1D9400ED"/>
    <w:multiLevelType w:val="hybridMultilevel"/>
    <w:tmpl w:val="747E6364"/>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DB00D56"/>
    <w:multiLevelType w:val="hybridMultilevel"/>
    <w:tmpl w:val="9404D3EA"/>
    <w:lvl w:ilvl="0" w:tplc="5B286CB4">
      <w:start w:val="1"/>
      <w:numFmt w:val="decimal"/>
      <w:lvlText w:val="%1."/>
      <w:lvlJc w:val="left"/>
      <w:pPr>
        <w:ind w:left="720" w:hanging="360"/>
      </w:pPr>
    </w:lvl>
    <w:lvl w:ilvl="1" w:tplc="9190C9CE">
      <w:start w:val="1"/>
      <w:numFmt w:val="lowerLetter"/>
      <w:lvlText w:val="%2."/>
      <w:lvlJc w:val="left"/>
      <w:pPr>
        <w:ind w:left="1440" w:hanging="360"/>
      </w:pPr>
    </w:lvl>
    <w:lvl w:ilvl="2" w:tplc="65700B4C">
      <w:start w:val="1"/>
      <w:numFmt w:val="lowerRoman"/>
      <w:lvlText w:val="%3."/>
      <w:lvlJc w:val="right"/>
      <w:pPr>
        <w:ind w:left="2160" w:hanging="180"/>
      </w:pPr>
    </w:lvl>
    <w:lvl w:ilvl="3" w:tplc="AE9E5F74">
      <w:start w:val="1"/>
      <w:numFmt w:val="decimal"/>
      <w:lvlText w:val="%4."/>
      <w:lvlJc w:val="left"/>
      <w:pPr>
        <w:ind w:left="2880" w:hanging="360"/>
      </w:pPr>
    </w:lvl>
    <w:lvl w:ilvl="4" w:tplc="5C52227E">
      <w:start w:val="1"/>
      <w:numFmt w:val="lowerLetter"/>
      <w:lvlText w:val="%5."/>
      <w:lvlJc w:val="left"/>
      <w:pPr>
        <w:ind w:left="3600" w:hanging="360"/>
      </w:pPr>
    </w:lvl>
    <w:lvl w:ilvl="5" w:tplc="C5C255D2">
      <w:start w:val="1"/>
      <w:numFmt w:val="lowerRoman"/>
      <w:lvlText w:val="%6."/>
      <w:lvlJc w:val="right"/>
      <w:pPr>
        <w:ind w:left="4320" w:hanging="180"/>
      </w:pPr>
    </w:lvl>
    <w:lvl w:ilvl="6" w:tplc="CD3C13EE">
      <w:start w:val="1"/>
      <w:numFmt w:val="decimal"/>
      <w:lvlText w:val="%7."/>
      <w:lvlJc w:val="left"/>
      <w:pPr>
        <w:ind w:left="5040" w:hanging="360"/>
      </w:pPr>
    </w:lvl>
    <w:lvl w:ilvl="7" w:tplc="195AFF28">
      <w:start w:val="1"/>
      <w:numFmt w:val="lowerLetter"/>
      <w:lvlText w:val="%8."/>
      <w:lvlJc w:val="left"/>
      <w:pPr>
        <w:ind w:left="5760" w:hanging="360"/>
      </w:pPr>
    </w:lvl>
    <w:lvl w:ilvl="8" w:tplc="44C2401A">
      <w:start w:val="1"/>
      <w:numFmt w:val="lowerRoman"/>
      <w:lvlText w:val="%9."/>
      <w:lvlJc w:val="right"/>
      <w:pPr>
        <w:ind w:left="6480" w:hanging="180"/>
      </w:pPr>
    </w:lvl>
  </w:abstractNum>
  <w:abstractNum w:abstractNumId="15" w15:restartNumberingAfterBreak="0">
    <w:nsid w:val="202D1165"/>
    <w:multiLevelType w:val="hybridMultilevel"/>
    <w:tmpl w:val="EAEAB004"/>
    <w:lvl w:ilvl="0" w:tplc="AC5E422E">
      <w:start w:val="1"/>
      <w:numFmt w:val="decimal"/>
      <w:lvlText w:val="%1."/>
      <w:lvlJc w:val="left"/>
      <w:pPr>
        <w:ind w:left="720" w:hanging="360"/>
      </w:pPr>
      <w:rPr>
        <w:u w:val="none"/>
      </w:rPr>
    </w:lvl>
    <w:lvl w:ilvl="1" w:tplc="6180CA2A">
      <w:start w:val="1"/>
      <w:numFmt w:val="lowerLetter"/>
      <w:lvlText w:val="%2."/>
      <w:lvlJc w:val="left"/>
      <w:pPr>
        <w:ind w:left="1440" w:hanging="360"/>
      </w:pPr>
      <w:rPr>
        <w:u w:val="none"/>
      </w:rPr>
    </w:lvl>
    <w:lvl w:ilvl="2" w:tplc="3FD2EAC6">
      <w:start w:val="1"/>
      <w:numFmt w:val="lowerRoman"/>
      <w:lvlText w:val="%3."/>
      <w:lvlJc w:val="right"/>
      <w:pPr>
        <w:ind w:left="2160" w:hanging="360"/>
      </w:pPr>
      <w:rPr>
        <w:u w:val="none"/>
      </w:rPr>
    </w:lvl>
    <w:lvl w:ilvl="3" w:tplc="3650EFCE">
      <w:start w:val="1"/>
      <w:numFmt w:val="decimal"/>
      <w:lvlText w:val="%4."/>
      <w:lvlJc w:val="left"/>
      <w:pPr>
        <w:ind w:left="2880" w:hanging="360"/>
      </w:pPr>
      <w:rPr>
        <w:u w:val="none"/>
      </w:rPr>
    </w:lvl>
    <w:lvl w:ilvl="4" w:tplc="3D8A4D2E">
      <w:start w:val="1"/>
      <w:numFmt w:val="lowerLetter"/>
      <w:lvlText w:val="%5."/>
      <w:lvlJc w:val="left"/>
      <w:pPr>
        <w:ind w:left="3600" w:hanging="360"/>
      </w:pPr>
      <w:rPr>
        <w:u w:val="none"/>
      </w:rPr>
    </w:lvl>
    <w:lvl w:ilvl="5" w:tplc="3F7CC9AA">
      <w:start w:val="1"/>
      <w:numFmt w:val="lowerRoman"/>
      <w:lvlText w:val="%6."/>
      <w:lvlJc w:val="right"/>
      <w:pPr>
        <w:ind w:left="4320" w:hanging="360"/>
      </w:pPr>
      <w:rPr>
        <w:u w:val="none"/>
      </w:rPr>
    </w:lvl>
    <w:lvl w:ilvl="6" w:tplc="18FA70D2">
      <w:start w:val="1"/>
      <w:numFmt w:val="decimal"/>
      <w:lvlText w:val="%7."/>
      <w:lvlJc w:val="left"/>
      <w:pPr>
        <w:ind w:left="5040" w:hanging="360"/>
      </w:pPr>
      <w:rPr>
        <w:u w:val="none"/>
      </w:rPr>
    </w:lvl>
    <w:lvl w:ilvl="7" w:tplc="B204EFC0">
      <w:start w:val="1"/>
      <w:numFmt w:val="lowerLetter"/>
      <w:lvlText w:val="%8."/>
      <w:lvlJc w:val="left"/>
      <w:pPr>
        <w:ind w:left="5760" w:hanging="360"/>
      </w:pPr>
      <w:rPr>
        <w:u w:val="none"/>
      </w:rPr>
    </w:lvl>
    <w:lvl w:ilvl="8" w:tplc="1D7EC80A">
      <w:start w:val="1"/>
      <w:numFmt w:val="lowerRoman"/>
      <w:lvlText w:val="%9."/>
      <w:lvlJc w:val="right"/>
      <w:pPr>
        <w:ind w:left="6480" w:hanging="360"/>
      </w:pPr>
      <w:rPr>
        <w:u w:val="none"/>
      </w:rPr>
    </w:lvl>
  </w:abstractNum>
  <w:abstractNum w:abstractNumId="16" w15:restartNumberingAfterBreak="0">
    <w:nsid w:val="22C2154A"/>
    <w:multiLevelType w:val="hybridMultilevel"/>
    <w:tmpl w:val="FA16AD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3D97810"/>
    <w:multiLevelType w:val="hybridMultilevel"/>
    <w:tmpl w:val="C100AC22"/>
    <w:lvl w:ilvl="0" w:tplc="881ACA7A">
      <w:start w:val="1"/>
      <w:numFmt w:val="bullet"/>
      <w:lvlText w:val="●"/>
      <w:lvlJc w:val="left"/>
      <w:pPr>
        <w:ind w:left="720" w:hanging="360"/>
      </w:pPr>
      <w:rPr>
        <w:rFonts w:ascii="Noto Sans Symbols" w:eastAsia="Noto Sans Symbols" w:hAnsi="Noto Sans Symbols" w:cs="Noto Sans Symbols"/>
      </w:rPr>
    </w:lvl>
    <w:lvl w:ilvl="1" w:tplc="6254C6D0">
      <w:start w:val="1"/>
      <w:numFmt w:val="bullet"/>
      <w:lvlText w:val="o"/>
      <w:lvlJc w:val="left"/>
      <w:pPr>
        <w:ind w:left="1440" w:hanging="360"/>
      </w:pPr>
      <w:rPr>
        <w:rFonts w:ascii="Courier New" w:eastAsia="Courier New" w:hAnsi="Courier New" w:cs="Courier New"/>
      </w:rPr>
    </w:lvl>
    <w:lvl w:ilvl="2" w:tplc="CA4EAC0E">
      <w:start w:val="1"/>
      <w:numFmt w:val="bullet"/>
      <w:lvlText w:val="▪"/>
      <w:lvlJc w:val="left"/>
      <w:pPr>
        <w:ind w:left="2160" w:hanging="360"/>
      </w:pPr>
      <w:rPr>
        <w:rFonts w:ascii="Noto Sans Symbols" w:eastAsia="Noto Sans Symbols" w:hAnsi="Noto Sans Symbols" w:cs="Noto Sans Symbols"/>
      </w:rPr>
    </w:lvl>
    <w:lvl w:ilvl="3" w:tplc="3A3A1200">
      <w:start w:val="1"/>
      <w:numFmt w:val="bullet"/>
      <w:lvlText w:val="●"/>
      <w:lvlJc w:val="left"/>
      <w:pPr>
        <w:ind w:left="2880" w:hanging="360"/>
      </w:pPr>
      <w:rPr>
        <w:rFonts w:ascii="Noto Sans Symbols" w:eastAsia="Noto Sans Symbols" w:hAnsi="Noto Sans Symbols" w:cs="Noto Sans Symbols"/>
      </w:rPr>
    </w:lvl>
    <w:lvl w:ilvl="4" w:tplc="0B80A32A">
      <w:start w:val="1"/>
      <w:numFmt w:val="bullet"/>
      <w:lvlText w:val="o"/>
      <w:lvlJc w:val="left"/>
      <w:pPr>
        <w:ind w:left="3600" w:hanging="360"/>
      </w:pPr>
      <w:rPr>
        <w:rFonts w:ascii="Courier New" w:eastAsia="Courier New" w:hAnsi="Courier New" w:cs="Courier New"/>
      </w:rPr>
    </w:lvl>
    <w:lvl w:ilvl="5" w:tplc="F9BAEFE2">
      <w:start w:val="1"/>
      <w:numFmt w:val="bullet"/>
      <w:lvlText w:val="▪"/>
      <w:lvlJc w:val="left"/>
      <w:pPr>
        <w:ind w:left="4320" w:hanging="360"/>
      </w:pPr>
      <w:rPr>
        <w:rFonts w:ascii="Noto Sans Symbols" w:eastAsia="Noto Sans Symbols" w:hAnsi="Noto Sans Symbols" w:cs="Noto Sans Symbols"/>
      </w:rPr>
    </w:lvl>
    <w:lvl w:ilvl="6" w:tplc="7B8290E0">
      <w:start w:val="1"/>
      <w:numFmt w:val="bullet"/>
      <w:lvlText w:val="●"/>
      <w:lvlJc w:val="left"/>
      <w:pPr>
        <w:ind w:left="5040" w:hanging="360"/>
      </w:pPr>
      <w:rPr>
        <w:rFonts w:ascii="Noto Sans Symbols" w:eastAsia="Noto Sans Symbols" w:hAnsi="Noto Sans Symbols" w:cs="Noto Sans Symbols"/>
      </w:rPr>
    </w:lvl>
    <w:lvl w:ilvl="7" w:tplc="86DC1746">
      <w:start w:val="1"/>
      <w:numFmt w:val="bullet"/>
      <w:lvlText w:val="o"/>
      <w:lvlJc w:val="left"/>
      <w:pPr>
        <w:ind w:left="5760" w:hanging="360"/>
      </w:pPr>
      <w:rPr>
        <w:rFonts w:ascii="Courier New" w:eastAsia="Courier New" w:hAnsi="Courier New" w:cs="Courier New"/>
      </w:rPr>
    </w:lvl>
    <w:lvl w:ilvl="8" w:tplc="2C6EE6F6">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6A8314A"/>
    <w:multiLevelType w:val="hybridMultilevel"/>
    <w:tmpl w:val="4A04055C"/>
    <w:lvl w:ilvl="0" w:tplc="9516F33C">
      <w:start w:val="1"/>
      <w:numFmt w:val="bullet"/>
      <w:lvlText w:val="●"/>
      <w:lvlJc w:val="left"/>
      <w:pPr>
        <w:ind w:left="720" w:hanging="360"/>
      </w:pPr>
      <w:rPr>
        <w:u w:val="none"/>
      </w:rPr>
    </w:lvl>
    <w:lvl w:ilvl="1" w:tplc="006EE002">
      <w:start w:val="1"/>
      <w:numFmt w:val="bullet"/>
      <w:lvlText w:val="○"/>
      <w:lvlJc w:val="left"/>
      <w:pPr>
        <w:ind w:left="1440" w:hanging="360"/>
      </w:pPr>
      <w:rPr>
        <w:u w:val="none"/>
      </w:rPr>
    </w:lvl>
    <w:lvl w:ilvl="2" w:tplc="687CE1FC">
      <w:start w:val="1"/>
      <w:numFmt w:val="bullet"/>
      <w:lvlText w:val="■"/>
      <w:lvlJc w:val="left"/>
      <w:pPr>
        <w:ind w:left="2160" w:hanging="360"/>
      </w:pPr>
      <w:rPr>
        <w:u w:val="none"/>
      </w:rPr>
    </w:lvl>
    <w:lvl w:ilvl="3" w:tplc="122687D4">
      <w:start w:val="1"/>
      <w:numFmt w:val="bullet"/>
      <w:lvlText w:val="●"/>
      <w:lvlJc w:val="left"/>
      <w:pPr>
        <w:ind w:left="2880" w:hanging="360"/>
      </w:pPr>
      <w:rPr>
        <w:u w:val="none"/>
      </w:rPr>
    </w:lvl>
    <w:lvl w:ilvl="4" w:tplc="37065A02">
      <w:start w:val="1"/>
      <w:numFmt w:val="bullet"/>
      <w:lvlText w:val="○"/>
      <w:lvlJc w:val="left"/>
      <w:pPr>
        <w:ind w:left="3600" w:hanging="360"/>
      </w:pPr>
      <w:rPr>
        <w:u w:val="none"/>
      </w:rPr>
    </w:lvl>
    <w:lvl w:ilvl="5" w:tplc="5BA68656">
      <w:start w:val="1"/>
      <w:numFmt w:val="bullet"/>
      <w:lvlText w:val="■"/>
      <w:lvlJc w:val="left"/>
      <w:pPr>
        <w:ind w:left="4320" w:hanging="360"/>
      </w:pPr>
      <w:rPr>
        <w:u w:val="none"/>
      </w:rPr>
    </w:lvl>
    <w:lvl w:ilvl="6" w:tplc="07860EF2">
      <w:start w:val="1"/>
      <w:numFmt w:val="bullet"/>
      <w:lvlText w:val="●"/>
      <w:lvlJc w:val="left"/>
      <w:pPr>
        <w:ind w:left="5040" w:hanging="360"/>
      </w:pPr>
      <w:rPr>
        <w:u w:val="none"/>
      </w:rPr>
    </w:lvl>
    <w:lvl w:ilvl="7" w:tplc="D51418E6">
      <w:start w:val="1"/>
      <w:numFmt w:val="bullet"/>
      <w:lvlText w:val="○"/>
      <w:lvlJc w:val="left"/>
      <w:pPr>
        <w:ind w:left="5760" w:hanging="360"/>
      </w:pPr>
      <w:rPr>
        <w:u w:val="none"/>
      </w:rPr>
    </w:lvl>
    <w:lvl w:ilvl="8" w:tplc="790E7D78">
      <w:start w:val="1"/>
      <w:numFmt w:val="bullet"/>
      <w:lvlText w:val="■"/>
      <w:lvlJc w:val="left"/>
      <w:pPr>
        <w:ind w:left="6480" w:hanging="360"/>
      </w:pPr>
      <w:rPr>
        <w:u w:val="none"/>
      </w:rPr>
    </w:lvl>
  </w:abstractNum>
  <w:abstractNum w:abstractNumId="19" w15:restartNumberingAfterBreak="0">
    <w:nsid w:val="27010E10"/>
    <w:multiLevelType w:val="hybridMultilevel"/>
    <w:tmpl w:val="B02CF962"/>
    <w:lvl w:ilvl="0" w:tplc="154EDA70">
      <w:start w:val="1"/>
      <w:numFmt w:val="decimal"/>
      <w:lvlText w:val="%1."/>
      <w:lvlJc w:val="left"/>
      <w:pPr>
        <w:ind w:left="360" w:firstLine="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DA85197"/>
    <w:multiLevelType w:val="hybridMultilevel"/>
    <w:tmpl w:val="A5C884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DC21622"/>
    <w:multiLevelType w:val="hybridMultilevel"/>
    <w:tmpl w:val="B8B23D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2F5B67C1"/>
    <w:multiLevelType w:val="hybridMultilevel"/>
    <w:tmpl w:val="B5FE5D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2FD95A7D"/>
    <w:multiLevelType w:val="hybridMultilevel"/>
    <w:tmpl w:val="8D3A964C"/>
    <w:lvl w:ilvl="0" w:tplc="82A8C602">
      <w:start w:val="1"/>
      <w:numFmt w:val="bullet"/>
      <w:lvlText w:val="·"/>
      <w:lvlJc w:val="left"/>
      <w:pPr>
        <w:ind w:left="720" w:hanging="360"/>
      </w:pPr>
      <w:rPr>
        <w:rFonts w:ascii="Symbol" w:hAnsi="Symbol" w:hint="default"/>
      </w:rPr>
    </w:lvl>
    <w:lvl w:ilvl="1" w:tplc="C0DEB01A">
      <w:start w:val="1"/>
      <w:numFmt w:val="bullet"/>
      <w:lvlText w:val="o"/>
      <w:lvlJc w:val="left"/>
      <w:pPr>
        <w:ind w:left="1440" w:hanging="360"/>
      </w:pPr>
      <w:rPr>
        <w:rFonts w:ascii="Courier New" w:hAnsi="Courier New" w:hint="default"/>
      </w:rPr>
    </w:lvl>
    <w:lvl w:ilvl="2" w:tplc="77044F2E">
      <w:start w:val="1"/>
      <w:numFmt w:val="bullet"/>
      <w:lvlText w:val=""/>
      <w:lvlJc w:val="left"/>
      <w:pPr>
        <w:ind w:left="2160" w:hanging="360"/>
      </w:pPr>
      <w:rPr>
        <w:rFonts w:ascii="Wingdings" w:hAnsi="Wingdings" w:hint="default"/>
      </w:rPr>
    </w:lvl>
    <w:lvl w:ilvl="3" w:tplc="2FD0B8F8">
      <w:start w:val="1"/>
      <w:numFmt w:val="bullet"/>
      <w:lvlText w:val=""/>
      <w:lvlJc w:val="left"/>
      <w:pPr>
        <w:ind w:left="2880" w:hanging="360"/>
      </w:pPr>
      <w:rPr>
        <w:rFonts w:ascii="Symbol" w:hAnsi="Symbol" w:hint="default"/>
      </w:rPr>
    </w:lvl>
    <w:lvl w:ilvl="4" w:tplc="8062B168">
      <w:start w:val="1"/>
      <w:numFmt w:val="bullet"/>
      <w:lvlText w:val="o"/>
      <w:lvlJc w:val="left"/>
      <w:pPr>
        <w:ind w:left="3600" w:hanging="360"/>
      </w:pPr>
      <w:rPr>
        <w:rFonts w:ascii="Courier New" w:hAnsi="Courier New" w:hint="default"/>
      </w:rPr>
    </w:lvl>
    <w:lvl w:ilvl="5" w:tplc="75F23488">
      <w:start w:val="1"/>
      <w:numFmt w:val="bullet"/>
      <w:lvlText w:val=""/>
      <w:lvlJc w:val="left"/>
      <w:pPr>
        <w:ind w:left="4320" w:hanging="360"/>
      </w:pPr>
      <w:rPr>
        <w:rFonts w:ascii="Wingdings" w:hAnsi="Wingdings" w:hint="default"/>
      </w:rPr>
    </w:lvl>
    <w:lvl w:ilvl="6" w:tplc="A2D8ADE4">
      <w:start w:val="1"/>
      <w:numFmt w:val="bullet"/>
      <w:lvlText w:val=""/>
      <w:lvlJc w:val="left"/>
      <w:pPr>
        <w:ind w:left="5040" w:hanging="360"/>
      </w:pPr>
      <w:rPr>
        <w:rFonts w:ascii="Symbol" w:hAnsi="Symbol" w:hint="default"/>
      </w:rPr>
    </w:lvl>
    <w:lvl w:ilvl="7" w:tplc="77740602">
      <w:start w:val="1"/>
      <w:numFmt w:val="bullet"/>
      <w:lvlText w:val="o"/>
      <w:lvlJc w:val="left"/>
      <w:pPr>
        <w:ind w:left="5760" w:hanging="360"/>
      </w:pPr>
      <w:rPr>
        <w:rFonts w:ascii="Courier New" w:hAnsi="Courier New" w:hint="default"/>
      </w:rPr>
    </w:lvl>
    <w:lvl w:ilvl="8" w:tplc="FE20CC8C">
      <w:start w:val="1"/>
      <w:numFmt w:val="bullet"/>
      <w:lvlText w:val=""/>
      <w:lvlJc w:val="left"/>
      <w:pPr>
        <w:ind w:left="6480" w:hanging="360"/>
      </w:pPr>
      <w:rPr>
        <w:rFonts w:ascii="Wingdings" w:hAnsi="Wingdings" w:hint="default"/>
      </w:rPr>
    </w:lvl>
  </w:abstractNum>
  <w:abstractNum w:abstractNumId="24" w15:restartNumberingAfterBreak="0">
    <w:nsid w:val="327C710C"/>
    <w:multiLevelType w:val="hybridMultilevel"/>
    <w:tmpl w:val="42E233BE"/>
    <w:lvl w:ilvl="0" w:tplc="1C649514">
      <w:start w:val="1"/>
      <w:numFmt w:val="decimal"/>
      <w:lvlText w:val="%1."/>
      <w:lvlJc w:val="left"/>
      <w:pPr>
        <w:tabs>
          <w:tab w:val="num" w:pos="720"/>
        </w:tabs>
        <w:ind w:left="720" w:hanging="360"/>
      </w:pPr>
    </w:lvl>
    <w:lvl w:ilvl="1" w:tplc="A422312E" w:tentative="1">
      <w:start w:val="1"/>
      <w:numFmt w:val="decimal"/>
      <w:lvlText w:val="%2."/>
      <w:lvlJc w:val="left"/>
      <w:pPr>
        <w:tabs>
          <w:tab w:val="num" w:pos="1440"/>
        </w:tabs>
        <w:ind w:left="1440" w:hanging="360"/>
      </w:pPr>
    </w:lvl>
    <w:lvl w:ilvl="2" w:tplc="073A894A" w:tentative="1">
      <w:start w:val="1"/>
      <w:numFmt w:val="decimal"/>
      <w:lvlText w:val="%3."/>
      <w:lvlJc w:val="left"/>
      <w:pPr>
        <w:tabs>
          <w:tab w:val="num" w:pos="2160"/>
        </w:tabs>
        <w:ind w:left="2160" w:hanging="360"/>
      </w:pPr>
    </w:lvl>
    <w:lvl w:ilvl="3" w:tplc="4ACCFFB6" w:tentative="1">
      <w:start w:val="1"/>
      <w:numFmt w:val="decimal"/>
      <w:lvlText w:val="%4."/>
      <w:lvlJc w:val="left"/>
      <w:pPr>
        <w:tabs>
          <w:tab w:val="num" w:pos="2880"/>
        </w:tabs>
        <w:ind w:left="2880" w:hanging="360"/>
      </w:pPr>
    </w:lvl>
    <w:lvl w:ilvl="4" w:tplc="AF2CA0E4" w:tentative="1">
      <w:start w:val="1"/>
      <w:numFmt w:val="decimal"/>
      <w:lvlText w:val="%5."/>
      <w:lvlJc w:val="left"/>
      <w:pPr>
        <w:tabs>
          <w:tab w:val="num" w:pos="3600"/>
        </w:tabs>
        <w:ind w:left="3600" w:hanging="360"/>
      </w:pPr>
    </w:lvl>
    <w:lvl w:ilvl="5" w:tplc="E9784E2C" w:tentative="1">
      <w:start w:val="1"/>
      <w:numFmt w:val="decimal"/>
      <w:lvlText w:val="%6."/>
      <w:lvlJc w:val="left"/>
      <w:pPr>
        <w:tabs>
          <w:tab w:val="num" w:pos="4320"/>
        </w:tabs>
        <w:ind w:left="4320" w:hanging="360"/>
      </w:pPr>
    </w:lvl>
    <w:lvl w:ilvl="6" w:tplc="4AF85C70" w:tentative="1">
      <w:start w:val="1"/>
      <w:numFmt w:val="decimal"/>
      <w:lvlText w:val="%7."/>
      <w:lvlJc w:val="left"/>
      <w:pPr>
        <w:tabs>
          <w:tab w:val="num" w:pos="5040"/>
        </w:tabs>
        <w:ind w:left="5040" w:hanging="360"/>
      </w:pPr>
    </w:lvl>
    <w:lvl w:ilvl="7" w:tplc="90AA7446" w:tentative="1">
      <w:start w:val="1"/>
      <w:numFmt w:val="decimal"/>
      <w:lvlText w:val="%8."/>
      <w:lvlJc w:val="left"/>
      <w:pPr>
        <w:tabs>
          <w:tab w:val="num" w:pos="5760"/>
        </w:tabs>
        <w:ind w:left="5760" w:hanging="360"/>
      </w:pPr>
    </w:lvl>
    <w:lvl w:ilvl="8" w:tplc="1A2E9ACC" w:tentative="1">
      <w:start w:val="1"/>
      <w:numFmt w:val="decimal"/>
      <w:lvlText w:val="%9."/>
      <w:lvlJc w:val="left"/>
      <w:pPr>
        <w:tabs>
          <w:tab w:val="num" w:pos="6480"/>
        </w:tabs>
        <w:ind w:left="6480" w:hanging="360"/>
      </w:pPr>
    </w:lvl>
  </w:abstractNum>
  <w:abstractNum w:abstractNumId="25" w15:restartNumberingAfterBreak="0">
    <w:nsid w:val="339172C2"/>
    <w:multiLevelType w:val="hybridMultilevel"/>
    <w:tmpl w:val="770A2AA6"/>
    <w:lvl w:ilvl="0" w:tplc="40AEB238">
      <w:start w:val="1"/>
      <w:numFmt w:val="bullet"/>
      <w:lvlText w:val="●"/>
      <w:lvlJc w:val="left"/>
      <w:pPr>
        <w:ind w:left="720" w:hanging="360"/>
      </w:pPr>
      <w:rPr>
        <w:u w:val="none"/>
      </w:rPr>
    </w:lvl>
    <w:lvl w:ilvl="1" w:tplc="A238ECA4">
      <w:start w:val="1"/>
      <w:numFmt w:val="bullet"/>
      <w:lvlText w:val="○"/>
      <w:lvlJc w:val="left"/>
      <w:pPr>
        <w:ind w:left="1440" w:hanging="360"/>
      </w:pPr>
      <w:rPr>
        <w:u w:val="none"/>
      </w:rPr>
    </w:lvl>
    <w:lvl w:ilvl="2" w:tplc="E86C0016">
      <w:start w:val="1"/>
      <w:numFmt w:val="bullet"/>
      <w:lvlText w:val="■"/>
      <w:lvlJc w:val="left"/>
      <w:pPr>
        <w:ind w:left="2160" w:hanging="360"/>
      </w:pPr>
      <w:rPr>
        <w:u w:val="none"/>
      </w:rPr>
    </w:lvl>
    <w:lvl w:ilvl="3" w:tplc="8D5A54B4">
      <w:start w:val="1"/>
      <w:numFmt w:val="bullet"/>
      <w:lvlText w:val="●"/>
      <w:lvlJc w:val="left"/>
      <w:pPr>
        <w:ind w:left="2880" w:hanging="360"/>
      </w:pPr>
      <w:rPr>
        <w:u w:val="none"/>
      </w:rPr>
    </w:lvl>
    <w:lvl w:ilvl="4" w:tplc="CDDABCB8">
      <w:start w:val="1"/>
      <w:numFmt w:val="bullet"/>
      <w:lvlText w:val="○"/>
      <w:lvlJc w:val="left"/>
      <w:pPr>
        <w:ind w:left="3600" w:hanging="360"/>
      </w:pPr>
      <w:rPr>
        <w:u w:val="none"/>
      </w:rPr>
    </w:lvl>
    <w:lvl w:ilvl="5" w:tplc="6C72A88A">
      <w:start w:val="1"/>
      <w:numFmt w:val="bullet"/>
      <w:lvlText w:val="■"/>
      <w:lvlJc w:val="left"/>
      <w:pPr>
        <w:ind w:left="4320" w:hanging="360"/>
      </w:pPr>
      <w:rPr>
        <w:u w:val="none"/>
      </w:rPr>
    </w:lvl>
    <w:lvl w:ilvl="6" w:tplc="23A82A28">
      <w:start w:val="1"/>
      <w:numFmt w:val="bullet"/>
      <w:lvlText w:val="●"/>
      <w:lvlJc w:val="left"/>
      <w:pPr>
        <w:ind w:left="5040" w:hanging="360"/>
      </w:pPr>
      <w:rPr>
        <w:u w:val="none"/>
      </w:rPr>
    </w:lvl>
    <w:lvl w:ilvl="7" w:tplc="B35A34F6">
      <w:start w:val="1"/>
      <w:numFmt w:val="bullet"/>
      <w:lvlText w:val="○"/>
      <w:lvlJc w:val="left"/>
      <w:pPr>
        <w:ind w:left="5760" w:hanging="360"/>
      </w:pPr>
      <w:rPr>
        <w:u w:val="none"/>
      </w:rPr>
    </w:lvl>
    <w:lvl w:ilvl="8" w:tplc="3D043A50">
      <w:start w:val="1"/>
      <w:numFmt w:val="bullet"/>
      <w:lvlText w:val="■"/>
      <w:lvlJc w:val="left"/>
      <w:pPr>
        <w:ind w:left="6480" w:hanging="360"/>
      </w:pPr>
      <w:rPr>
        <w:u w:val="none"/>
      </w:rPr>
    </w:lvl>
  </w:abstractNum>
  <w:abstractNum w:abstractNumId="26" w15:restartNumberingAfterBreak="0">
    <w:nsid w:val="33EE60F4"/>
    <w:multiLevelType w:val="hybridMultilevel"/>
    <w:tmpl w:val="60F2A2DA"/>
    <w:lvl w:ilvl="0" w:tplc="A9FA5BBC">
      <w:start w:val="1"/>
      <w:numFmt w:val="bullet"/>
      <w:lvlText w:val="●"/>
      <w:lvlJc w:val="left"/>
      <w:pPr>
        <w:ind w:left="720" w:hanging="360"/>
      </w:pPr>
      <w:rPr>
        <w:rFonts w:ascii="Noto Sans Symbols" w:eastAsia="Noto Sans Symbols" w:hAnsi="Noto Sans Symbols" w:cs="Noto Sans Symbols"/>
      </w:rPr>
    </w:lvl>
    <w:lvl w:ilvl="1" w:tplc="AE267778">
      <w:start w:val="1"/>
      <w:numFmt w:val="bullet"/>
      <w:lvlText w:val="o"/>
      <w:lvlJc w:val="left"/>
      <w:pPr>
        <w:ind w:left="1440" w:hanging="360"/>
      </w:pPr>
      <w:rPr>
        <w:rFonts w:ascii="Courier New" w:eastAsia="Courier New" w:hAnsi="Courier New" w:cs="Courier New"/>
      </w:rPr>
    </w:lvl>
    <w:lvl w:ilvl="2" w:tplc="93B4D3DC">
      <w:start w:val="1"/>
      <w:numFmt w:val="bullet"/>
      <w:lvlText w:val="▪"/>
      <w:lvlJc w:val="left"/>
      <w:pPr>
        <w:ind w:left="2160" w:hanging="360"/>
      </w:pPr>
      <w:rPr>
        <w:rFonts w:ascii="Noto Sans Symbols" w:eastAsia="Noto Sans Symbols" w:hAnsi="Noto Sans Symbols" w:cs="Noto Sans Symbols"/>
      </w:rPr>
    </w:lvl>
    <w:lvl w:ilvl="3" w:tplc="3BA69782">
      <w:start w:val="1"/>
      <w:numFmt w:val="bullet"/>
      <w:lvlText w:val="●"/>
      <w:lvlJc w:val="left"/>
      <w:pPr>
        <w:ind w:left="2880" w:hanging="360"/>
      </w:pPr>
      <w:rPr>
        <w:rFonts w:ascii="Noto Sans Symbols" w:eastAsia="Noto Sans Symbols" w:hAnsi="Noto Sans Symbols" w:cs="Noto Sans Symbols"/>
      </w:rPr>
    </w:lvl>
    <w:lvl w:ilvl="4" w:tplc="EE9A3E50">
      <w:start w:val="1"/>
      <w:numFmt w:val="bullet"/>
      <w:lvlText w:val="o"/>
      <w:lvlJc w:val="left"/>
      <w:pPr>
        <w:ind w:left="3600" w:hanging="360"/>
      </w:pPr>
      <w:rPr>
        <w:rFonts w:ascii="Courier New" w:eastAsia="Courier New" w:hAnsi="Courier New" w:cs="Courier New"/>
      </w:rPr>
    </w:lvl>
    <w:lvl w:ilvl="5" w:tplc="042436BA">
      <w:start w:val="1"/>
      <w:numFmt w:val="bullet"/>
      <w:lvlText w:val="▪"/>
      <w:lvlJc w:val="left"/>
      <w:pPr>
        <w:ind w:left="4320" w:hanging="360"/>
      </w:pPr>
      <w:rPr>
        <w:rFonts w:ascii="Noto Sans Symbols" w:eastAsia="Noto Sans Symbols" w:hAnsi="Noto Sans Symbols" w:cs="Noto Sans Symbols"/>
      </w:rPr>
    </w:lvl>
    <w:lvl w:ilvl="6" w:tplc="CE38EF32">
      <w:start w:val="1"/>
      <w:numFmt w:val="bullet"/>
      <w:lvlText w:val="●"/>
      <w:lvlJc w:val="left"/>
      <w:pPr>
        <w:ind w:left="5040" w:hanging="360"/>
      </w:pPr>
      <w:rPr>
        <w:rFonts w:ascii="Noto Sans Symbols" w:eastAsia="Noto Sans Symbols" w:hAnsi="Noto Sans Symbols" w:cs="Noto Sans Symbols"/>
      </w:rPr>
    </w:lvl>
    <w:lvl w:ilvl="7" w:tplc="075465BC">
      <w:start w:val="1"/>
      <w:numFmt w:val="bullet"/>
      <w:lvlText w:val="o"/>
      <w:lvlJc w:val="left"/>
      <w:pPr>
        <w:ind w:left="5760" w:hanging="360"/>
      </w:pPr>
      <w:rPr>
        <w:rFonts w:ascii="Courier New" w:eastAsia="Courier New" w:hAnsi="Courier New" w:cs="Courier New"/>
      </w:rPr>
    </w:lvl>
    <w:lvl w:ilvl="8" w:tplc="3284516C">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41D7C11"/>
    <w:multiLevelType w:val="hybridMultilevel"/>
    <w:tmpl w:val="C52A91DA"/>
    <w:lvl w:ilvl="0" w:tplc="CA0CBED0">
      <w:start w:val="1"/>
      <w:numFmt w:val="bullet"/>
      <w:lvlText w:val="●"/>
      <w:lvlJc w:val="left"/>
      <w:pPr>
        <w:ind w:left="720" w:hanging="360"/>
      </w:pPr>
      <w:rPr>
        <w:rFonts w:ascii="Noto Sans Symbols" w:eastAsia="Noto Sans Symbols" w:hAnsi="Noto Sans Symbols" w:cs="Noto Sans Symbols"/>
      </w:rPr>
    </w:lvl>
    <w:lvl w:ilvl="1" w:tplc="E0440B02">
      <w:start w:val="1"/>
      <w:numFmt w:val="bullet"/>
      <w:lvlText w:val="o"/>
      <w:lvlJc w:val="left"/>
      <w:pPr>
        <w:ind w:left="1440" w:hanging="360"/>
      </w:pPr>
      <w:rPr>
        <w:rFonts w:ascii="Courier New" w:eastAsia="Courier New" w:hAnsi="Courier New" w:cs="Courier New"/>
      </w:rPr>
    </w:lvl>
    <w:lvl w:ilvl="2" w:tplc="8C7ABEDA">
      <w:start w:val="1"/>
      <w:numFmt w:val="bullet"/>
      <w:lvlText w:val="▪"/>
      <w:lvlJc w:val="left"/>
      <w:pPr>
        <w:ind w:left="2160" w:hanging="360"/>
      </w:pPr>
      <w:rPr>
        <w:rFonts w:ascii="Noto Sans Symbols" w:eastAsia="Noto Sans Symbols" w:hAnsi="Noto Sans Symbols" w:cs="Noto Sans Symbols"/>
      </w:rPr>
    </w:lvl>
    <w:lvl w:ilvl="3" w:tplc="265AD8FC">
      <w:start w:val="1"/>
      <w:numFmt w:val="bullet"/>
      <w:lvlText w:val="●"/>
      <w:lvlJc w:val="left"/>
      <w:pPr>
        <w:ind w:left="2880" w:hanging="360"/>
      </w:pPr>
      <w:rPr>
        <w:rFonts w:ascii="Noto Sans Symbols" w:eastAsia="Noto Sans Symbols" w:hAnsi="Noto Sans Symbols" w:cs="Noto Sans Symbols"/>
      </w:rPr>
    </w:lvl>
    <w:lvl w:ilvl="4" w:tplc="B4721EC2">
      <w:start w:val="1"/>
      <w:numFmt w:val="bullet"/>
      <w:lvlText w:val="o"/>
      <w:lvlJc w:val="left"/>
      <w:pPr>
        <w:ind w:left="3600" w:hanging="360"/>
      </w:pPr>
      <w:rPr>
        <w:rFonts w:ascii="Courier New" w:eastAsia="Courier New" w:hAnsi="Courier New" w:cs="Courier New"/>
      </w:rPr>
    </w:lvl>
    <w:lvl w:ilvl="5" w:tplc="497C7B20">
      <w:start w:val="1"/>
      <w:numFmt w:val="bullet"/>
      <w:lvlText w:val="▪"/>
      <w:lvlJc w:val="left"/>
      <w:pPr>
        <w:ind w:left="4320" w:hanging="360"/>
      </w:pPr>
      <w:rPr>
        <w:rFonts w:ascii="Noto Sans Symbols" w:eastAsia="Noto Sans Symbols" w:hAnsi="Noto Sans Symbols" w:cs="Noto Sans Symbols"/>
      </w:rPr>
    </w:lvl>
    <w:lvl w:ilvl="6" w:tplc="F914F9C2">
      <w:start w:val="1"/>
      <w:numFmt w:val="bullet"/>
      <w:lvlText w:val="●"/>
      <w:lvlJc w:val="left"/>
      <w:pPr>
        <w:ind w:left="5040" w:hanging="360"/>
      </w:pPr>
      <w:rPr>
        <w:rFonts w:ascii="Noto Sans Symbols" w:eastAsia="Noto Sans Symbols" w:hAnsi="Noto Sans Symbols" w:cs="Noto Sans Symbols"/>
      </w:rPr>
    </w:lvl>
    <w:lvl w:ilvl="7" w:tplc="448ABF90">
      <w:start w:val="1"/>
      <w:numFmt w:val="bullet"/>
      <w:lvlText w:val="o"/>
      <w:lvlJc w:val="left"/>
      <w:pPr>
        <w:ind w:left="5760" w:hanging="360"/>
      </w:pPr>
      <w:rPr>
        <w:rFonts w:ascii="Courier New" w:eastAsia="Courier New" w:hAnsi="Courier New" w:cs="Courier New"/>
      </w:rPr>
    </w:lvl>
    <w:lvl w:ilvl="8" w:tplc="86588372">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683792A"/>
    <w:multiLevelType w:val="multilevel"/>
    <w:tmpl w:val="995A8882"/>
    <w:lvl w:ilvl="0">
      <w:start w:val="2"/>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37A029E3"/>
    <w:multiLevelType w:val="hybridMultilevel"/>
    <w:tmpl w:val="2422AF50"/>
    <w:lvl w:ilvl="0" w:tplc="9EF80848">
      <w:start w:val="1"/>
      <w:numFmt w:val="bullet"/>
      <w:lvlText w:val=""/>
      <w:lvlJc w:val="left"/>
      <w:pPr>
        <w:tabs>
          <w:tab w:val="num" w:pos="720"/>
        </w:tabs>
        <w:ind w:left="720" w:hanging="360"/>
      </w:pPr>
      <w:rPr>
        <w:rFonts w:ascii="Symbol" w:hAnsi="Symbol" w:hint="default"/>
        <w:sz w:val="20"/>
      </w:rPr>
    </w:lvl>
    <w:lvl w:ilvl="1" w:tplc="FC1085BA" w:tentative="1">
      <w:start w:val="1"/>
      <w:numFmt w:val="bullet"/>
      <w:lvlText w:val="o"/>
      <w:lvlJc w:val="left"/>
      <w:pPr>
        <w:tabs>
          <w:tab w:val="num" w:pos="1440"/>
        </w:tabs>
        <w:ind w:left="1440" w:hanging="360"/>
      </w:pPr>
      <w:rPr>
        <w:rFonts w:ascii="Courier New" w:hAnsi="Courier New" w:hint="default"/>
        <w:sz w:val="20"/>
      </w:rPr>
    </w:lvl>
    <w:lvl w:ilvl="2" w:tplc="B1CC6F12" w:tentative="1">
      <w:start w:val="1"/>
      <w:numFmt w:val="bullet"/>
      <w:lvlText w:val=""/>
      <w:lvlJc w:val="left"/>
      <w:pPr>
        <w:tabs>
          <w:tab w:val="num" w:pos="2160"/>
        </w:tabs>
        <w:ind w:left="2160" w:hanging="360"/>
      </w:pPr>
      <w:rPr>
        <w:rFonts w:ascii="Wingdings" w:hAnsi="Wingdings" w:hint="default"/>
        <w:sz w:val="20"/>
      </w:rPr>
    </w:lvl>
    <w:lvl w:ilvl="3" w:tplc="824040FC" w:tentative="1">
      <w:start w:val="1"/>
      <w:numFmt w:val="bullet"/>
      <w:lvlText w:val=""/>
      <w:lvlJc w:val="left"/>
      <w:pPr>
        <w:tabs>
          <w:tab w:val="num" w:pos="2880"/>
        </w:tabs>
        <w:ind w:left="2880" w:hanging="360"/>
      </w:pPr>
      <w:rPr>
        <w:rFonts w:ascii="Wingdings" w:hAnsi="Wingdings" w:hint="default"/>
        <w:sz w:val="20"/>
      </w:rPr>
    </w:lvl>
    <w:lvl w:ilvl="4" w:tplc="87F2D642" w:tentative="1">
      <w:start w:val="1"/>
      <w:numFmt w:val="bullet"/>
      <w:lvlText w:val=""/>
      <w:lvlJc w:val="left"/>
      <w:pPr>
        <w:tabs>
          <w:tab w:val="num" w:pos="3600"/>
        </w:tabs>
        <w:ind w:left="3600" w:hanging="360"/>
      </w:pPr>
      <w:rPr>
        <w:rFonts w:ascii="Wingdings" w:hAnsi="Wingdings" w:hint="default"/>
        <w:sz w:val="20"/>
      </w:rPr>
    </w:lvl>
    <w:lvl w:ilvl="5" w:tplc="1A126476" w:tentative="1">
      <w:start w:val="1"/>
      <w:numFmt w:val="bullet"/>
      <w:lvlText w:val=""/>
      <w:lvlJc w:val="left"/>
      <w:pPr>
        <w:tabs>
          <w:tab w:val="num" w:pos="4320"/>
        </w:tabs>
        <w:ind w:left="4320" w:hanging="360"/>
      </w:pPr>
      <w:rPr>
        <w:rFonts w:ascii="Wingdings" w:hAnsi="Wingdings" w:hint="default"/>
        <w:sz w:val="20"/>
      </w:rPr>
    </w:lvl>
    <w:lvl w:ilvl="6" w:tplc="6B949AF2" w:tentative="1">
      <w:start w:val="1"/>
      <w:numFmt w:val="bullet"/>
      <w:lvlText w:val=""/>
      <w:lvlJc w:val="left"/>
      <w:pPr>
        <w:tabs>
          <w:tab w:val="num" w:pos="5040"/>
        </w:tabs>
        <w:ind w:left="5040" w:hanging="360"/>
      </w:pPr>
      <w:rPr>
        <w:rFonts w:ascii="Wingdings" w:hAnsi="Wingdings" w:hint="default"/>
        <w:sz w:val="20"/>
      </w:rPr>
    </w:lvl>
    <w:lvl w:ilvl="7" w:tplc="DFC2A2E0" w:tentative="1">
      <w:start w:val="1"/>
      <w:numFmt w:val="bullet"/>
      <w:lvlText w:val=""/>
      <w:lvlJc w:val="left"/>
      <w:pPr>
        <w:tabs>
          <w:tab w:val="num" w:pos="5760"/>
        </w:tabs>
        <w:ind w:left="5760" w:hanging="360"/>
      </w:pPr>
      <w:rPr>
        <w:rFonts w:ascii="Wingdings" w:hAnsi="Wingdings" w:hint="default"/>
        <w:sz w:val="20"/>
      </w:rPr>
    </w:lvl>
    <w:lvl w:ilvl="8" w:tplc="D39A3AFC"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B9B5905"/>
    <w:multiLevelType w:val="hybridMultilevel"/>
    <w:tmpl w:val="C0F86432"/>
    <w:lvl w:ilvl="0" w:tplc="51966CB4">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3EFA3CE1"/>
    <w:multiLevelType w:val="hybridMultilevel"/>
    <w:tmpl w:val="ABFEA2B2"/>
    <w:lvl w:ilvl="0" w:tplc="2796E7A8">
      <w:start w:val="1"/>
      <w:numFmt w:val="bullet"/>
      <w:lvlText w:val="❏"/>
      <w:lvlJc w:val="left"/>
      <w:pPr>
        <w:ind w:left="720" w:hanging="360"/>
      </w:pPr>
      <w:rPr>
        <w:u w:val="none"/>
      </w:rPr>
    </w:lvl>
    <w:lvl w:ilvl="1" w:tplc="9E7210FA">
      <w:start w:val="1"/>
      <w:numFmt w:val="bullet"/>
      <w:lvlText w:val="❏"/>
      <w:lvlJc w:val="left"/>
      <w:pPr>
        <w:ind w:left="1440" w:hanging="360"/>
      </w:pPr>
      <w:rPr>
        <w:u w:val="none"/>
      </w:rPr>
    </w:lvl>
    <w:lvl w:ilvl="2" w:tplc="B5367ADE">
      <w:start w:val="1"/>
      <w:numFmt w:val="bullet"/>
      <w:lvlText w:val="❏"/>
      <w:lvlJc w:val="left"/>
      <w:pPr>
        <w:ind w:left="2160" w:hanging="360"/>
      </w:pPr>
      <w:rPr>
        <w:u w:val="none"/>
      </w:rPr>
    </w:lvl>
    <w:lvl w:ilvl="3" w:tplc="1A22F3C2">
      <w:start w:val="1"/>
      <w:numFmt w:val="bullet"/>
      <w:lvlText w:val="❏"/>
      <w:lvlJc w:val="left"/>
      <w:pPr>
        <w:ind w:left="2880" w:hanging="360"/>
      </w:pPr>
      <w:rPr>
        <w:u w:val="none"/>
      </w:rPr>
    </w:lvl>
    <w:lvl w:ilvl="4" w:tplc="1D825204">
      <w:start w:val="1"/>
      <w:numFmt w:val="bullet"/>
      <w:lvlText w:val="❏"/>
      <w:lvlJc w:val="left"/>
      <w:pPr>
        <w:ind w:left="3600" w:hanging="360"/>
      </w:pPr>
      <w:rPr>
        <w:u w:val="none"/>
      </w:rPr>
    </w:lvl>
    <w:lvl w:ilvl="5" w:tplc="E9FE6502">
      <w:start w:val="1"/>
      <w:numFmt w:val="bullet"/>
      <w:lvlText w:val="❏"/>
      <w:lvlJc w:val="left"/>
      <w:pPr>
        <w:ind w:left="4320" w:hanging="360"/>
      </w:pPr>
      <w:rPr>
        <w:u w:val="none"/>
      </w:rPr>
    </w:lvl>
    <w:lvl w:ilvl="6" w:tplc="65FC07C2">
      <w:start w:val="1"/>
      <w:numFmt w:val="bullet"/>
      <w:lvlText w:val="❏"/>
      <w:lvlJc w:val="left"/>
      <w:pPr>
        <w:ind w:left="5040" w:hanging="360"/>
      </w:pPr>
      <w:rPr>
        <w:u w:val="none"/>
      </w:rPr>
    </w:lvl>
    <w:lvl w:ilvl="7" w:tplc="16F63C6A">
      <w:start w:val="1"/>
      <w:numFmt w:val="bullet"/>
      <w:lvlText w:val="❏"/>
      <w:lvlJc w:val="left"/>
      <w:pPr>
        <w:ind w:left="5760" w:hanging="360"/>
      </w:pPr>
      <w:rPr>
        <w:u w:val="none"/>
      </w:rPr>
    </w:lvl>
    <w:lvl w:ilvl="8" w:tplc="2C809FD6">
      <w:start w:val="1"/>
      <w:numFmt w:val="bullet"/>
      <w:lvlText w:val="❏"/>
      <w:lvlJc w:val="left"/>
      <w:pPr>
        <w:ind w:left="6480" w:hanging="360"/>
      </w:pPr>
      <w:rPr>
        <w:u w:val="none"/>
      </w:rPr>
    </w:lvl>
  </w:abstractNum>
  <w:abstractNum w:abstractNumId="32" w15:restartNumberingAfterBreak="0">
    <w:nsid w:val="3F7108AA"/>
    <w:multiLevelType w:val="hybridMultilevel"/>
    <w:tmpl w:val="29309318"/>
    <w:lvl w:ilvl="0" w:tplc="33EA1C74">
      <w:start w:val="1"/>
      <w:numFmt w:val="bullet"/>
      <w:lvlText w:val="●"/>
      <w:lvlJc w:val="left"/>
      <w:pPr>
        <w:ind w:left="720" w:hanging="360"/>
      </w:pPr>
      <w:rPr>
        <w:u w:val="none"/>
      </w:rPr>
    </w:lvl>
    <w:lvl w:ilvl="1" w:tplc="10667506">
      <w:start w:val="1"/>
      <w:numFmt w:val="bullet"/>
      <w:lvlText w:val="○"/>
      <w:lvlJc w:val="left"/>
      <w:pPr>
        <w:ind w:left="1440" w:hanging="360"/>
      </w:pPr>
      <w:rPr>
        <w:u w:val="none"/>
      </w:rPr>
    </w:lvl>
    <w:lvl w:ilvl="2" w:tplc="D77AE862">
      <w:start w:val="1"/>
      <w:numFmt w:val="bullet"/>
      <w:lvlText w:val="■"/>
      <w:lvlJc w:val="left"/>
      <w:pPr>
        <w:ind w:left="2160" w:hanging="360"/>
      </w:pPr>
      <w:rPr>
        <w:u w:val="none"/>
      </w:rPr>
    </w:lvl>
    <w:lvl w:ilvl="3" w:tplc="AC14253A">
      <w:start w:val="1"/>
      <w:numFmt w:val="bullet"/>
      <w:lvlText w:val="●"/>
      <w:lvlJc w:val="left"/>
      <w:pPr>
        <w:ind w:left="2880" w:hanging="360"/>
      </w:pPr>
      <w:rPr>
        <w:u w:val="none"/>
      </w:rPr>
    </w:lvl>
    <w:lvl w:ilvl="4" w:tplc="960CB6F4">
      <w:start w:val="1"/>
      <w:numFmt w:val="bullet"/>
      <w:lvlText w:val="○"/>
      <w:lvlJc w:val="left"/>
      <w:pPr>
        <w:ind w:left="3600" w:hanging="360"/>
      </w:pPr>
      <w:rPr>
        <w:u w:val="none"/>
      </w:rPr>
    </w:lvl>
    <w:lvl w:ilvl="5" w:tplc="3B5C9C52">
      <w:start w:val="1"/>
      <w:numFmt w:val="bullet"/>
      <w:lvlText w:val="■"/>
      <w:lvlJc w:val="left"/>
      <w:pPr>
        <w:ind w:left="4320" w:hanging="360"/>
      </w:pPr>
      <w:rPr>
        <w:u w:val="none"/>
      </w:rPr>
    </w:lvl>
    <w:lvl w:ilvl="6" w:tplc="6CE878CC">
      <w:start w:val="1"/>
      <w:numFmt w:val="bullet"/>
      <w:lvlText w:val="●"/>
      <w:lvlJc w:val="left"/>
      <w:pPr>
        <w:ind w:left="5040" w:hanging="360"/>
      </w:pPr>
      <w:rPr>
        <w:u w:val="none"/>
      </w:rPr>
    </w:lvl>
    <w:lvl w:ilvl="7" w:tplc="8764A0CA">
      <w:start w:val="1"/>
      <w:numFmt w:val="bullet"/>
      <w:lvlText w:val="○"/>
      <w:lvlJc w:val="left"/>
      <w:pPr>
        <w:ind w:left="5760" w:hanging="360"/>
      </w:pPr>
      <w:rPr>
        <w:u w:val="none"/>
      </w:rPr>
    </w:lvl>
    <w:lvl w:ilvl="8" w:tplc="05D2CD0C">
      <w:start w:val="1"/>
      <w:numFmt w:val="bullet"/>
      <w:lvlText w:val="■"/>
      <w:lvlJc w:val="left"/>
      <w:pPr>
        <w:ind w:left="6480" w:hanging="360"/>
      </w:pPr>
      <w:rPr>
        <w:u w:val="none"/>
      </w:rPr>
    </w:lvl>
  </w:abstractNum>
  <w:abstractNum w:abstractNumId="33" w15:restartNumberingAfterBreak="0">
    <w:nsid w:val="41A17E42"/>
    <w:multiLevelType w:val="hybridMultilevel"/>
    <w:tmpl w:val="FB28AF06"/>
    <w:lvl w:ilvl="0" w:tplc="C094845C">
      <w:numFmt w:val="bullet"/>
      <w:lvlText w:val="-"/>
      <w:lvlJc w:val="left"/>
      <w:pPr>
        <w:ind w:left="360" w:hanging="360"/>
      </w:pPr>
      <w:rPr>
        <w:rFonts w:ascii="Calibri" w:eastAsiaTheme="minorHAnsi" w:hAnsi="Calibri" w:cs="Calibri"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43C479F3"/>
    <w:multiLevelType w:val="hybridMultilevel"/>
    <w:tmpl w:val="3F367EB2"/>
    <w:lvl w:ilvl="0" w:tplc="ED3831CA">
      <w:start w:val="1"/>
      <w:numFmt w:val="decimal"/>
      <w:lvlText w:val="%1."/>
      <w:lvlJc w:val="left"/>
      <w:pPr>
        <w:ind w:left="720" w:hanging="360"/>
      </w:pPr>
      <w:rPr>
        <w:u w:val="none"/>
      </w:rPr>
    </w:lvl>
    <w:lvl w:ilvl="1" w:tplc="702821F0">
      <w:start w:val="1"/>
      <w:numFmt w:val="lowerLetter"/>
      <w:lvlText w:val="%2."/>
      <w:lvlJc w:val="left"/>
      <w:pPr>
        <w:ind w:left="1440" w:hanging="360"/>
      </w:pPr>
      <w:rPr>
        <w:u w:val="none"/>
      </w:rPr>
    </w:lvl>
    <w:lvl w:ilvl="2" w:tplc="5A947702">
      <w:start w:val="1"/>
      <w:numFmt w:val="lowerRoman"/>
      <w:lvlText w:val="%3."/>
      <w:lvlJc w:val="right"/>
      <w:pPr>
        <w:ind w:left="2160" w:hanging="360"/>
      </w:pPr>
      <w:rPr>
        <w:u w:val="none"/>
      </w:rPr>
    </w:lvl>
    <w:lvl w:ilvl="3" w:tplc="FB3CDC28">
      <w:start w:val="1"/>
      <w:numFmt w:val="decimal"/>
      <w:lvlText w:val="%4."/>
      <w:lvlJc w:val="left"/>
      <w:pPr>
        <w:ind w:left="2880" w:hanging="360"/>
      </w:pPr>
      <w:rPr>
        <w:u w:val="none"/>
      </w:rPr>
    </w:lvl>
    <w:lvl w:ilvl="4" w:tplc="72187104">
      <w:start w:val="1"/>
      <w:numFmt w:val="lowerLetter"/>
      <w:lvlText w:val="%5."/>
      <w:lvlJc w:val="left"/>
      <w:pPr>
        <w:ind w:left="3600" w:hanging="360"/>
      </w:pPr>
      <w:rPr>
        <w:u w:val="none"/>
      </w:rPr>
    </w:lvl>
    <w:lvl w:ilvl="5" w:tplc="47A2777E">
      <w:start w:val="1"/>
      <w:numFmt w:val="lowerRoman"/>
      <w:lvlText w:val="%6."/>
      <w:lvlJc w:val="right"/>
      <w:pPr>
        <w:ind w:left="4320" w:hanging="360"/>
      </w:pPr>
      <w:rPr>
        <w:u w:val="none"/>
      </w:rPr>
    </w:lvl>
    <w:lvl w:ilvl="6" w:tplc="AD227FBE">
      <w:start w:val="1"/>
      <w:numFmt w:val="decimal"/>
      <w:lvlText w:val="%7."/>
      <w:lvlJc w:val="left"/>
      <w:pPr>
        <w:ind w:left="5040" w:hanging="360"/>
      </w:pPr>
      <w:rPr>
        <w:u w:val="none"/>
      </w:rPr>
    </w:lvl>
    <w:lvl w:ilvl="7" w:tplc="24D08B1E">
      <w:start w:val="1"/>
      <w:numFmt w:val="lowerLetter"/>
      <w:lvlText w:val="%8."/>
      <w:lvlJc w:val="left"/>
      <w:pPr>
        <w:ind w:left="5760" w:hanging="360"/>
      </w:pPr>
      <w:rPr>
        <w:u w:val="none"/>
      </w:rPr>
    </w:lvl>
    <w:lvl w:ilvl="8" w:tplc="72F6E60C">
      <w:start w:val="1"/>
      <w:numFmt w:val="lowerRoman"/>
      <w:lvlText w:val="%9."/>
      <w:lvlJc w:val="right"/>
      <w:pPr>
        <w:ind w:left="6480" w:hanging="360"/>
      </w:pPr>
      <w:rPr>
        <w:u w:val="none"/>
      </w:rPr>
    </w:lvl>
  </w:abstractNum>
  <w:abstractNum w:abstractNumId="35" w15:restartNumberingAfterBreak="0">
    <w:nsid w:val="43CC288E"/>
    <w:multiLevelType w:val="hybridMultilevel"/>
    <w:tmpl w:val="0292F726"/>
    <w:lvl w:ilvl="0" w:tplc="FFFFFFFF">
      <w:start w:val="1"/>
      <w:numFmt w:val="bullet"/>
      <w:lvlText w:val="-"/>
      <w:lvlJc w:val="left"/>
      <w:pPr>
        <w:ind w:left="720" w:hanging="360"/>
      </w:pPr>
      <w:rPr>
        <w:rFonts w:ascii="Calibri" w:hAnsi="Calibri" w:hint="default"/>
      </w:rPr>
    </w:lvl>
    <w:lvl w:ilvl="1" w:tplc="66AE9C76">
      <w:start w:val="1"/>
      <w:numFmt w:val="bullet"/>
      <w:lvlText w:val="o"/>
      <w:lvlJc w:val="left"/>
      <w:pPr>
        <w:ind w:left="1440" w:hanging="360"/>
      </w:pPr>
      <w:rPr>
        <w:rFonts w:ascii="Courier New" w:hAnsi="Courier New" w:hint="default"/>
      </w:rPr>
    </w:lvl>
    <w:lvl w:ilvl="2" w:tplc="E8F21FEE">
      <w:start w:val="1"/>
      <w:numFmt w:val="bullet"/>
      <w:lvlText w:val=""/>
      <w:lvlJc w:val="left"/>
      <w:pPr>
        <w:ind w:left="2160" w:hanging="360"/>
      </w:pPr>
      <w:rPr>
        <w:rFonts w:ascii="Wingdings" w:hAnsi="Wingdings" w:hint="default"/>
      </w:rPr>
    </w:lvl>
    <w:lvl w:ilvl="3" w:tplc="4F0E2DF0">
      <w:start w:val="1"/>
      <w:numFmt w:val="bullet"/>
      <w:lvlText w:val=""/>
      <w:lvlJc w:val="left"/>
      <w:pPr>
        <w:ind w:left="2880" w:hanging="360"/>
      </w:pPr>
      <w:rPr>
        <w:rFonts w:ascii="Symbol" w:hAnsi="Symbol" w:hint="default"/>
      </w:rPr>
    </w:lvl>
    <w:lvl w:ilvl="4" w:tplc="D3FA9A38">
      <w:start w:val="1"/>
      <w:numFmt w:val="bullet"/>
      <w:lvlText w:val="o"/>
      <w:lvlJc w:val="left"/>
      <w:pPr>
        <w:ind w:left="3600" w:hanging="360"/>
      </w:pPr>
      <w:rPr>
        <w:rFonts w:ascii="Courier New" w:hAnsi="Courier New" w:hint="default"/>
      </w:rPr>
    </w:lvl>
    <w:lvl w:ilvl="5" w:tplc="FE48D9A2">
      <w:start w:val="1"/>
      <w:numFmt w:val="bullet"/>
      <w:lvlText w:val=""/>
      <w:lvlJc w:val="left"/>
      <w:pPr>
        <w:ind w:left="4320" w:hanging="360"/>
      </w:pPr>
      <w:rPr>
        <w:rFonts w:ascii="Wingdings" w:hAnsi="Wingdings" w:hint="default"/>
      </w:rPr>
    </w:lvl>
    <w:lvl w:ilvl="6" w:tplc="B73291DC">
      <w:start w:val="1"/>
      <w:numFmt w:val="bullet"/>
      <w:lvlText w:val=""/>
      <w:lvlJc w:val="left"/>
      <w:pPr>
        <w:ind w:left="5040" w:hanging="360"/>
      </w:pPr>
      <w:rPr>
        <w:rFonts w:ascii="Symbol" w:hAnsi="Symbol" w:hint="default"/>
      </w:rPr>
    </w:lvl>
    <w:lvl w:ilvl="7" w:tplc="38C2E8F0">
      <w:start w:val="1"/>
      <w:numFmt w:val="bullet"/>
      <w:lvlText w:val="o"/>
      <w:lvlJc w:val="left"/>
      <w:pPr>
        <w:ind w:left="5760" w:hanging="360"/>
      </w:pPr>
      <w:rPr>
        <w:rFonts w:ascii="Courier New" w:hAnsi="Courier New" w:hint="default"/>
      </w:rPr>
    </w:lvl>
    <w:lvl w:ilvl="8" w:tplc="F16C843A">
      <w:start w:val="1"/>
      <w:numFmt w:val="bullet"/>
      <w:lvlText w:val=""/>
      <w:lvlJc w:val="left"/>
      <w:pPr>
        <w:ind w:left="6480" w:hanging="360"/>
      </w:pPr>
      <w:rPr>
        <w:rFonts w:ascii="Wingdings" w:hAnsi="Wingdings" w:hint="default"/>
      </w:rPr>
    </w:lvl>
  </w:abstractNum>
  <w:abstractNum w:abstractNumId="36" w15:restartNumberingAfterBreak="0">
    <w:nsid w:val="461132E5"/>
    <w:multiLevelType w:val="hybridMultilevel"/>
    <w:tmpl w:val="872E7D20"/>
    <w:lvl w:ilvl="0" w:tplc="9FF86B6A">
      <w:start w:val="1"/>
      <w:numFmt w:val="bullet"/>
      <w:lvlText w:val="-"/>
      <w:lvlJc w:val="left"/>
      <w:pPr>
        <w:ind w:left="720" w:hanging="360"/>
      </w:pPr>
      <w:rPr>
        <w:rFonts w:ascii="Calibri" w:hAnsi="Calibri" w:hint="default"/>
      </w:rPr>
    </w:lvl>
    <w:lvl w:ilvl="1" w:tplc="54104114">
      <w:start w:val="1"/>
      <w:numFmt w:val="bullet"/>
      <w:lvlText w:val="o"/>
      <w:lvlJc w:val="left"/>
      <w:pPr>
        <w:ind w:left="1440" w:hanging="360"/>
      </w:pPr>
      <w:rPr>
        <w:rFonts w:ascii="Courier New" w:hAnsi="Courier New" w:hint="default"/>
      </w:rPr>
    </w:lvl>
    <w:lvl w:ilvl="2" w:tplc="23EECB90">
      <w:start w:val="1"/>
      <w:numFmt w:val="bullet"/>
      <w:lvlText w:val=""/>
      <w:lvlJc w:val="left"/>
      <w:pPr>
        <w:ind w:left="2160" w:hanging="360"/>
      </w:pPr>
      <w:rPr>
        <w:rFonts w:ascii="Wingdings" w:hAnsi="Wingdings" w:hint="default"/>
      </w:rPr>
    </w:lvl>
    <w:lvl w:ilvl="3" w:tplc="F6E092D6">
      <w:start w:val="1"/>
      <w:numFmt w:val="bullet"/>
      <w:lvlText w:val=""/>
      <w:lvlJc w:val="left"/>
      <w:pPr>
        <w:ind w:left="2880" w:hanging="360"/>
      </w:pPr>
      <w:rPr>
        <w:rFonts w:ascii="Symbol" w:hAnsi="Symbol" w:hint="default"/>
      </w:rPr>
    </w:lvl>
    <w:lvl w:ilvl="4" w:tplc="B9F8E4D8">
      <w:start w:val="1"/>
      <w:numFmt w:val="bullet"/>
      <w:lvlText w:val="o"/>
      <w:lvlJc w:val="left"/>
      <w:pPr>
        <w:ind w:left="3600" w:hanging="360"/>
      </w:pPr>
      <w:rPr>
        <w:rFonts w:ascii="Courier New" w:hAnsi="Courier New" w:hint="default"/>
      </w:rPr>
    </w:lvl>
    <w:lvl w:ilvl="5" w:tplc="DC10CA76">
      <w:start w:val="1"/>
      <w:numFmt w:val="bullet"/>
      <w:lvlText w:val=""/>
      <w:lvlJc w:val="left"/>
      <w:pPr>
        <w:ind w:left="4320" w:hanging="360"/>
      </w:pPr>
      <w:rPr>
        <w:rFonts w:ascii="Wingdings" w:hAnsi="Wingdings" w:hint="default"/>
      </w:rPr>
    </w:lvl>
    <w:lvl w:ilvl="6" w:tplc="A51E168C">
      <w:start w:val="1"/>
      <w:numFmt w:val="bullet"/>
      <w:lvlText w:val=""/>
      <w:lvlJc w:val="left"/>
      <w:pPr>
        <w:ind w:left="5040" w:hanging="360"/>
      </w:pPr>
      <w:rPr>
        <w:rFonts w:ascii="Symbol" w:hAnsi="Symbol" w:hint="default"/>
      </w:rPr>
    </w:lvl>
    <w:lvl w:ilvl="7" w:tplc="5DDE9002">
      <w:start w:val="1"/>
      <w:numFmt w:val="bullet"/>
      <w:lvlText w:val="o"/>
      <w:lvlJc w:val="left"/>
      <w:pPr>
        <w:ind w:left="5760" w:hanging="360"/>
      </w:pPr>
      <w:rPr>
        <w:rFonts w:ascii="Courier New" w:hAnsi="Courier New" w:hint="default"/>
      </w:rPr>
    </w:lvl>
    <w:lvl w:ilvl="8" w:tplc="345E71B6">
      <w:start w:val="1"/>
      <w:numFmt w:val="bullet"/>
      <w:lvlText w:val=""/>
      <w:lvlJc w:val="left"/>
      <w:pPr>
        <w:ind w:left="6480" w:hanging="360"/>
      </w:pPr>
      <w:rPr>
        <w:rFonts w:ascii="Wingdings" w:hAnsi="Wingdings" w:hint="default"/>
      </w:rPr>
    </w:lvl>
  </w:abstractNum>
  <w:abstractNum w:abstractNumId="37" w15:restartNumberingAfterBreak="0">
    <w:nsid w:val="46614AFD"/>
    <w:multiLevelType w:val="hybridMultilevel"/>
    <w:tmpl w:val="38BCFE84"/>
    <w:lvl w:ilvl="0" w:tplc="AF422000">
      <w:start w:val="1"/>
      <w:numFmt w:val="bullet"/>
      <w:lvlText w:val="-"/>
      <w:lvlJc w:val="left"/>
      <w:pPr>
        <w:ind w:left="720" w:hanging="360"/>
      </w:pPr>
      <w:rPr>
        <w:rFonts w:ascii="Calibri" w:hAnsi="Calibri" w:hint="default"/>
      </w:rPr>
    </w:lvl>
    <w:lvl w:ilvl="1" w:tplc="13145D94">
      <w:start w:val="1"/>
      <w:numFmt w:val="bullet"/>
      <w:lvlText w:val="o"/>
      <w:lvlJc w:val="left"/>
      <w:pPr>
        <w:ind w:left="1440" w:hanging="360"/>
      </w:pPr>
      <w:rPr>
        <w:rFonts w:ascii="Courier New" w:hAnsi="Courier New" w:hint="default"/>
      </w:rPr>
    </w:lvl>
    <w:lvl w:ilvl="2" w:tplc="49D272F4">
      <w:start w:val="1"/>
      <w:numFmt w:val="bullet"/>
      <w:lvlText w:val=""/>
      <w:lvlJc w:val="left"/>
      <w:pPr>
        <w:ind w:left="2160" w:hanging="360"/>
      </w:pPr>
      <w:rPr>
        <w:rFonts w:ascii="Wingdings" w:hAnsi="Wingdings" w:hint="default"/>
      </w:rPr>
    </w:lvl>
    <w:lvl w:ilvl="3" w:tplc="7EF0259A">
      <w:start w:val="1"/>
      <w:numFmt w:val="bullet"/>
      <w:lvlText w:val=""/>
      <w:lvlJc w:val="left"/>
      <w:pPr>
        <w:ind w:left="2880" w:hanging="360"/>
      </w:pPr>
      <w:rPr>
        <w:rFonts w:ascii="Symbol" w:hAnsi="Symbol" w:hint="default"/>
      </w:rPr>
    </w:lvl>
    <w:lvl w:ilvl="4" w:tplc="10E20C42">
      <w:start w:val="1"/>
      <w:numFmt w:val="bullet"/>
      <w:lvlText w:val="o"/>
      <w:lvlJc w:val="left"/>
      <w:pPr>
        <w:ind w:left="3600" w:hanging="360"/>
      </w:pPr>
      <w:rPr>
        <w:rFonts w:ascii="Courier New" w:hAnsi="Courier New" w:hint="default"/>
      </w:rPr>
    </w:lvl>
    <w:lvl w:ilvl="5" w:tplc="7BECA6D2">
      <w:start w:val="1"/>
      <w:numFmt w:val="bullet"/>
      <w:lvlText w:val=""/>
      <w:lvlJc w:val="left"/>
      <w:pPr>
        <w:ind w:left="4320" w:hanging="360"/>
      </w:pPr>
      <w:rPr>
        <w:rFonts w:ascii="Wingdings" w:hAnsi="Wingdings" w:hint="default"/>
      </w:rPr>
    </w:lvl>
    <w:lvl w:ilvl="6" w:tplc="44D2848E">
      <w:start w:val="1"/>
      <w:numFmt w:val="bullet"/>
      <w:lvlText w:val=""/>
      <w:lvlJc w:val="left"/>
      <w:pPr>
        <w:ind w:left="5040" w:hanging="360"/>
      </w:pPr>
      <w:rPr>
        <w:rFonts w:ascii="Symbol" w:hAnsi="Symbol" w:hint="default"/>
      </w:rPr>
    </w:lvl>
    <w:lvl w:ilvl="7" w:tplc="E6087ACE">
      <w:start w:val="1"/>
      <w:numFmt w:val="bullet"/>
      <w:lvlText w:val="o"/>
      <w:lvlJc w:val="left"/>
      <w:pPr>
        <w:ind w:left="5760" w:hanging="360"/>
      </w:pPr>
      <w:rPr>
        <w:rFonts w:ascii="Courier New" w:hAnsi="Courier New" w:hint="default"/>
      </w:rPr>
    </w:lvl>
    <w:lvl w:ilvl="8" w:tplc="C6E25B7C">
      <w:start w:val="1"/>
      <w:numFmt w:val="bullet"/>
      <w:lvlText w:val=""/>
      <w:lvlJc w:val="left"/>
      <w:pPr>
        <w:ind w:left="6480" w:hanging="360"/>
      </w:pPr>
      <w:rPr>
        <w:rFonts w:ascii="Wingdings" w:hAnsi="Wingdings" w:hint="default"/>
      </w:rPr>
    </w:lvl>
  </w:abstractNum>
  <w:abstractNum w:abstractNumId="38" w15:restartNumberingAfterBreak="0">
    <w:nsid w:val="46CF3D71"/>
    <w:multiLevelType w:val="hybridMultilevel"/>
    <w:tmpl w:val="D3A02602"/>
    <w:lvl w:ilvl="0" w:tplc="0F8A8EBC">
      <w:start w:val="1"/>
      <w:numFmt w:val="bullet"/>
      <w:lvlText w:val="❏"/>
      <w:lvlJc w:val="left"/>
      <w:pPr>
        <w:ind w:left="720" w:hanging="360"/>
      </w:pPr>
      <w:rPr>
        <w:u w:val="none"/>
      </w:rPr>
    </w:lvl>
    <w:lvl w:ilvl="1" w:tplc="3F167C42">
      <w:start w:val="1"/>
      <w:numFmt w:val="bullet"/>
      <w:lvlText w:val="❏"/>
      <w:lvlJc w:val="left"/>
      <w:pPr>
        <w:ind w:left="1440" w:hanging="360"/>
      </w:pPr>
      <w:rPr>
        <w:u w:val="none"/>
      </w:rPr>
    </w:lvl>
    <w:lvl w:ilvl="2" w:tplc="58CCDE92">
      <w:start w:val="1"/>
      <w:numFmt w:val="bullet"/>
      <w:lvlText w:val="❏"/>
      <w:lvlJc w:val="left"/>
      <w:pPr>
        <w:ind w:left="2160" w:hanging="360"/>
      </w:pPr>
      <w:rPr>
        <w:u w:val="none"/>
      </w:rPr>
    </w:lvl>
    <w:lvl w:ilvl="3" w:tplc="01AC6184">
      <w:start w:val="1"/>
      <w:numFmt w:val="bullet"/>
      <w:lvlText w:val="❏"/>
      <w:lvlJc w:val="left"/>
      <w:pPr>
        <w:ind w:left="2880" w:hanging="360"/>
      </w:pPr>
      <w:rPr>
        <w:u w:val="none"/>
      </w:rPr>
    </w:lvl>
    <w:lvl w:ilvl="4" w:tplc="7E726E76">
      <w:start w:val="1"/>
      <w:numFmt w:val="bullet"/>
      <w:lvlText w:val="❏"/>
      <w:lvlJc w:val="left"/>
      <w:pPr>
        <w:ind w:left="3600" w:hanging="360"/>
      </w:pPr>
      <w:rPr>
        <w:u w:val="none"/>
      </w:rPr>
    </w:lvl>
    <w:lvl w:ilvl="5" w:tplc="14FE9A04">
      <w:start w:val="1"/>
      <w:numFmt w:val="bullet"/>
      <w:lvlText w:val="❏"/>
      <w:lvlJc w:val="left"/>
      <w:pPr>
        <w:ind w:left="4320" w:hanging="360"/>
      </w:pPr>
      <w:rPr>
        <w:u w:val="none"/>
      </w:rPr>
    </w:lvl>
    <w:lvl w:ilvl="6" w:tplc="1B387532">
      <w:start w:val="1"/>
      <w:numFmt w:val="bullet"/>
      <w:lvlText w:val="❏"/>
      <w:lvlJc w:val="left"/>
      <w:pPr>
        <w:ind w:left="5040" w:hanging="360"/>
      </w:pPr>
      <w:rPr>
        <w:u w:val="none"/>
      </w:rPr>
    </w:lvl>
    <w:lvl w:ilvl="7" w:tplc="6CE646D0">
      <w:start w:val="1"/>
      <w:numFmt w:val="bullet"/>
      <w:lvlText w:val="❏"/>
      <w:lvlJc w:val="left"/>
      <w:pPr>
        <w:ind w:left="5760" w:hanging="360"/>
      </w:pPr>
      <w:rPr>
        <w:u w:val="none"/>
      </w:rPr>
    </w:lvl>
    <w:lvl w:ilvl="8" w:tplc="227C4A18">
      <w:start w:val="1"/>
      <w:numFmt w:val="bullet"/>
      <w:lvlText w:val="❏"/>
      <w:lvlJc w:val="left"/>
      <w:pPr>
        <w:ind w:left="6480" w:hanging="360"/>
      </w:pPr>
      <w:rPr>
        <w:u w:val="none"/>
      </w:rPr>
    </w:lvl>
  </w:abstractNum>
  <w:abstractNum w:abstractNumId="39" w15:restartNumberingAfterBreak="0">
    <w:nsid w:val="4B8313F8"/>
    <w:multiLevelType w:val="hybridMultilevel"/>
    <w:tmpl w:val="825C835A"/>
    <w:lvl w:ilvl="0" w:tplc="80D25BFC">
      <w:start w:val="1"/>
      <w:numFmt w:val="bullet"/>
      <w:lvlText w:val="•"/>
      <w:lvlJc w:val="left"/>
      <w:pPr>
        <w:tabs>
          <w:tab w:val="num" w:pos="720"/>
        </w:tabs>
        <w:ind w:left="720" w:hanging="360"/>
      </w:pPr>
      <w:rPr>
        <w:rFonts w:ascii="Arial" w:hAnsi="Arial" w:hint="default"/>
      </w:rPr>
    </w:lvl>
    <w:lvl w:ilvl="1" w:tplc="2780C052" w:tentative="1">
      <w:start w:val="1"/>
      <w:numFmt w:val="bullet"/>
      <w:lvlText w:val="•"/>
      <w:lvlJc w:val="left"/>
      <w:pPr>
        <w:tabs>
          <w:tab w:val="num" w:pos="1440"/>
        </w:tabs>
        <w:ind w:left="1440" w:hanging="360"/>
      </w:pPr>
      <w:rPr>
        <w:rFonts w:ascii="Arial" w:hAnsi="Arial" w:hint="default"/>
      </w:rPr>
    </w:lvl>
    <w:lvl w:ilvl="2" w:tplc="A47CCBEE" w:tentative="1">
      <w:start w:val="1"/>
      <w:numFmt w:val="bullet"/>
      <w:lvlText w:val="•"/>
      <w:lvlJc w:val="left"/>
      <w:pPr>
        <w:tabs>
          <w:tab w:val="num" w:pos="2160"/>
        </w:tabs>
        <w:ind w:left="2160" w:hanging="360"/>
      </w:pPr>
      <w:rPr>
        <w:rFonts w:ascii="Arial" w:hAnsi="Arial" w:hint="default"/>
      </w:rPr>
    </w:lvl>
    <w:lvl w:ilvl="3" w:tplc="25D01C3C" w:tentative="1">
      <w:start w:val="1"/>
      <w:numFmt w:val="bullet"/>
      <w:lvlText w:val="•"/>
      <w:lvlJc w:val="left"/>
      <w:pPr>
        <w:tabs>
          <w:tab w:val="num" w:pos="2880"/>
        </w:tabs>
        <w:ind w:left="2880" w:hanging="360"/>
      </w:pPr>
      <w:rPr>
        <w:rFonts w:ascii="Arial" w:hAnsi="Arial" w:hint="default"/>
      </w:rPr>
    </w:lvl>
    <w:lvl w:ilvl="4" w:tplc="95EC2DA2" w:tentative="1">
      <w:start w:val="1"/>
      <w:numFmt w:val="bullet"/>
      <w:lvlText w:val="•"/>
      <w:lvlJc w:val="left"/>
      <w:pPr>
        <w:tabs>
          <w:tab w:val="num" w:pos="3600"/>
        </w:tabs>
        <w:ind w:left="3600" w:hanging="360"/>
      </w:pPr>
      <w:rPr>
        <w:rFonts w:ascii="Arial" w:hAnsi="Arial" w:hint="default"/>
      </w:rPr>
    </w:lvl>
    <w:lvl w:ilvl="5" w:tplc="06E27F62" w:tentative="1">
      <w:start w:val="1"/>
      <w:numFmt w:val="bullet"/>
      <w:lvlText w:val="•"/>
      <w:lvlJc w:val="left"/>
      <w:pPr>
        <w:tabs>
          <w:tab w:val="num" w:pos="4320"/>
        </w:tabs>
        <w:ind w:left="4320" w:hanging="360"/>
      </w:pPr>
      <w:rPr>
        <w:rFonts w:ascii="Arial" w:hAnsi="Arial" w:hint="default"/>
      </w:rPr>
    </w:lvl>
    <w:lvl w:ilvl="6" w:tplc="5B648348" w:tentative="1">
      <w:start w:val="1"/>
      <w:numFmt w:val="bullet"/>
      <w:lvlText w:val="•"/>
      <w:lvlJc w:val="left"/>
      <w:pPr>
        <w:tabs>
          <w:tab w:val="num" w:pos="5040"/>
        </w:tabs>
        <w:ind w:left="5040" w:hanging="360"/>
      </w:pPr>
      <w:rPr>
        <w:rFonts w:ascii="Arial" w:hAnsi="Arial" w:hint="default"/>
      </w:rPr>
    </w:lvl>
    <w:lvl w:ilvl="7" w:tplc="CCBA87A0" w:tentative="1">
      <w:start w:val="1"/>
      <w:numFmt w:val="bullet"/>
      <w:lvlText w:val="•"/>
      <w:lvlJc w:val="left"/>
      <w:pPr>
        <w:tabs>
          <w:tab w:val="num" w:pos="5760"/>
        </w:tabs>
        <w:ind w:left="5760" w:hanging="360"/>
      </w:pPr>
      <w:rPr>
        <w:rFonts w:ascii="Arial" w:hAnsi="Arial" w:hint="default"/>
      </w:rPr>
    </w:lvl>
    <w:lvl w:ilvl="8" w:tplc="989C1A76"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51B84A50"/>
    <w:multiLevelType w:val="hybridMultilevel"/>
    <w:tmpl w:val="4F4EEC6C"/>
    <w:lvl w:ilvl="0" w:tplc="9B8270E2">
      <w:start w:val="1"/>
      <w:numFmt w:val="bullet"/>
      <w:lvlText w:val="·"/>
      <w:lvlJc w:val="left"/>
      <w:pPr>
        <w:ind w:left="720" w:hanging="360"/>
      </w:pPr>
      <w:rPr>
        <w:rFonts w:ascii="Symbol" w:hAnsi="Symbol" w:hint="default"/>
      </w:rPr>
    </w:lvl>
    <w:lvl w:ilvl="1" w:tplc="21843C32">
      <w:start w:val="1"/>
      <w:numFmt w:val="bullet"/>
      <w:lvlText w:val="o"/>
      <w:lvlJc w:val="left"/>
      <w:pPr>
        <w:ind w:left="1440" w:hanging="360"/>
      </w:pPr>
      <w:rPr>
        <w:rFonts w:ascii="Courier New" w:hAnsi="Courier New" w:hint="default"/>
      </w:rPr>
    </w:lvl>
    <w:lvl w:ilvl="2" w:tplc="DEF4EA12">
      <w:start w:val="1"/>
      <w:numFmt w:val="bullet"/>
      <w:lvlText w:val=""/>
      <w:lvlJc w:val="left"/>
      <w:pPr>
        <w:ind w:left="2160" w:hanging="360"/>
      </w:pPr>
      <w:rPr>
        <w:rFonts w:ascii="Wingdings" w:hAnsi="Wingdings" w:hint="default"/>
      </w:rPr>
    </w:lvl>
    <w:lvl w:ilvl="3" w:tplc="78F60AF4">
      <w:start w:val="1"/>
      <w:numFmt w:val="bullet"/>
      <w:lvlText w:val=""/>
      <w:lvlJc w:val="left"/>
      <w:pPr>
        <w:ind w:left="2880" w:hanging="360"/>
      </w:pPr>
      <w:rPr>
        <w:rFonts w:ascii="Symbol" w:hAnsi="Symbol" w:hint="default"/>
      </w:rPr>
    </w:lvl>
    <w:lvl w:ilvl="4" w:tplc="A2ECDC3E">
      <w:start w:val="1"/>
      <w:numFmt w:val="bullet"/>
      <w:lvlText w:val="o"/>
      <w:lvlJc w:val="left"/>
      <w:pPr>
        <w:ind w:left="3600" w:hanging="360"/>
      </w:pPr>
      <w:rPr>
        <w:rFonts w:ascii="Courier New" w:hAnsi="Courier New" w:hint="default"/>
      </w:rPr>
    </w:lvl>
    <w:lvl w:ilvl="5" w:tplc="E1005164">
      <w:start w:val="1"/>
      <w:numFmt w:val="bullet"/>
      <w:lvlText w:val=""/>
      <w:lvlJc w:val="left"/>
      <w:pPr>
        <w:ind w:left="4320" w:hanging="360"/>
      </w:pPr>
      <w:rPr>
        <w:rFonts w:ascii="Wingdings" w:hAnsi="Wingdings" w:hint="default"/>
      </w:rPr>
    </w:lvl>
    <w:lvl w:ilvl="6" w:tplc="D4729340">
      <w:start w:val="1"/>
      <w:numFmt w:val="bullet"/>
      <w:lvlText w:val=""/>
      <w:lvlJc w:val="left"/>
      <w:pPr>
        <w:ind w:left="5040" w:hanging="360"/>
      </w:pPr>
      <w:rPr>
        <w:rFonts w:ascii="Symbol" w:hAnsi="Symbol" w:hint="default"/>
      </w:rPr>
    </w:lvl>
    <w:lvl w:ilvl="7" w:tplc="A642CB80">
      <w:start w:val="1"/>
      <w:numFmt w:val="bullet"/>
      <w:lvlText w:val="o"/>
      <w:lvlJc w:val="left"/>
      <w:pPr>
        <w:ind w:left="5760" w:hanging="360"/>
      </w:pPr>
      <w:rPr>
        <w:rFonts w:ascii="Courier New" w:hAnsi="Courier New" w:hint="default"/>
      </w:rPr>
    </w:lvl>
    <w:lvl w:ilvl="8" w:tplc="791A60F2">
      <w:start w:val="1"/>
      <w:numFmt w:val="bullet"/>
      <w:lvlText w:val=""/>
      <w:lvlJc w:val="left"/>
      <w:pPr>
        <w:ind w:left="6480" w:hanging="360"/>
      </w:pPr>
      <w:rPr>
        <w:rFonts w:ascii="Wingdings" w:hAnsi="Wingdings" w:hint="default"/>
      </w:rPr>
    </w:lvl>
  </w:abstractNum>
  <w:abstractNum w:abstractNumId="41" w15:restartNumberingAfterBreak="0">
    <w:nsid w:val="52752395"/>
    <w:multiLevelType w:val="hybridMultilevel"/>
    <w:tmpl w:val="6868DF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533025C4"/>
    <w:multiLevelType w:val="hybridMultilevel"/>
    <w:tmpl w:val="2A2C23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57163473"/>
    <w:multiLevelType w:val="hybridMultilevel"/>
    <w:tmpl w:val="C8608E56"/>
    <w:lvl w:ilvl="0" w:tplc="08469FE0">
      <w:start w:val="1"/>
      <w:numFmt w:val="bullet"/>
      <w:lvlText w:val="•"/>
      <w:lvlJc w:val="left"/>
      <w:pPr>
        <w:tabs>
          <w:tab w:val="num" w:pos="1080"/>
        </w:tabs>
        <w:ind w:left="1080" w:hanging="360"/>
      </w:pPr>
      <w:rPr>
        <w:rFonts w:ascii="Arial" w:hAnsi="Arial" w:hint="default"/>
      </w:rPr>
    </w:lvl>
    <w:lvl w:ilvl="1" w:tplc="F4C01832">
      <w:start w:val="334"/>
      <w:numFmt w:val="bullet"/>
      <w:lvlText w:val="–"/>
      <w:lvlJc w:val="left"/>
      <w:pPr>
        <w:tabs>
          <w:tab w:val="num" w:pos="1800"/>
        </w:tabs>
        <w:ind w:left="1800" w:hanging="360"/>
      </w:pPr>
      <w:rPr>
        <w:rFonts w:ascii="Arial" w:hAnsi="Arial" w:hint="default"/>
      </w:rPr>
    </w:lvl>
    <w:lvl w:ilvl="2" w:tplc="AAE45A5A" w:tentative="1">
      <w:start w:val="1"/>
      <w:numFmt w:val="bullet"/>
      <w:lvlText w:val="•"/>
      <w:lvlJc w:val="left"/>
      <w:pPr>
        <w:tabs>
          <w:tab w:val="num" w:pos="2520"/>
        </w:tabs>
        <w:ind w:left="2520" w:hanging="360"/>
      </w:pPr>
      <w:rPr>
        <w:rFonts w:ascii="Arial" w:hAnsi="Arial" w:hint="default"/>
      </w:rPr>
    </w:lvl>
    <w:lvl w:ilvl="3" w:tplc="B4640878" w:tentative="1">
      <w:start w:val="1"/>
      <w:numFmt w:val="bullet"/>
      <w:lvlText w:val="•"/>
      <w:lvlJc w:val="left"/>
      <w:pPr>
        <w:tabs>
          <w:tab w:val="num" w:pos="3240"/>
        </w:tabs>
        <w:ind w:left="3240" w:hanging="360"/>
      </w:pPr>
      <w:rPr>
        <w:rFonts w:ascii="Arial" w:hAnsi="Arial" w:hint="default"/>
      </w:rPr>
    </w:lvl>
    <w:lvl w:ilvl="4" w:tplc="48461BB2" w:tentative="1">
      <w:start w:val="1"/>
      <w:numFmt w:val="bullet"/>
      <w:lvlText w:val="•"/>
      <w:lvlJc w:val="left"/>
      <w:pPr>
        <w:tabs>
          <w:tab w:val="num" w:pos="3960"/>
        </w:tabs>
        <w:ind w:left="3960" w:hanging="360"/>
      </w:pPr>
      <w:rPr>
        <w:rFonts w:ascii="Arial" w:hAnsi="Arial" w:hint="default"/>
      </w:rPr>
    </w:lvl>
    <w:lvl w:ilvl="5" w:tplc="DAD49D78" w:tentative="1">
      <w:start w:val="1"/>
      <w:numFmt w:val="bullet"/>
      <w:lvlText w:val="•"/>
      <w:lvlJc w:val="left"/>
      <w:pPr>
        <w:tabs>
          <w:tab w:val="num" w:pos="4680"/>
        </w:tabs>
        <w:ind w:left="4680" w:hanging="360"/>
      </w:pPr>
      <w:rPr>
        <w:rFonts w:ascii="Arial" w:hAnsi="Arial" w:hint="default"/>
      </w:rPr>
    </w:lvl>
    <w:lvl w:ilvl="6" w:tplc="748A4D2A" w:tentative="1">
      <w:start w:val="1"/>
      <w:numFmt w:val="bullet"/>
      <w:lvlText w:val="•"/>
      <w:lvlJc w:val="left"/>
      <w:pPr>
        <w:tabs>
          <w:tab w:val="num" w:pos="5400"/>
        </w:tabs>
        <w:ind w:left="5400" w:hanging="360"/>
      </w:pPr>
      <w:rPr>
        <w:rFonts w:ascii="Arial" w:hAnsi="Arial" w:hint="default"/>
      </w:rPr>
    </w:lvl>
    <w:lvl w:ilvl="7" w:tplc="B72E0236" w:tentative="1">
      <w:start w:val="1"/>
      <w:numFmt w:val="bullet"/>
      <w:lvlText w:val="•"/>
      <w:lvlJc w:val="left"/>
      <w:pPr>
        <w:tabs>
          <w:tab w:val="num" w:pos="6120"/>
        </w:tabs>
        <w:ind w:left="6120" w:hanging="360"/>
      </w:pPr>
      <w:rPr>
        <w:rFonts w:ascii="Arial" w:hAnsi="Arial" w:hint="default"/>
      </w:rPr>
    </w:lvl>
    <w:lvl w:ilvl="8" w:tplc="0B9E195C" w:tentative="1">
      <w:start w:val="1"/>
      <w:numFmt w:val="bullet"/>
      <w:lvlText w:val="•"/>
      <w:lvlJc w:val="left"/>
      <w:pPr>
        <w:tabs>
          <w:tab w:val="num" w:pos="6840"/>
        </w:tabs>
        <w:ind w:left="6840" w:hanging="360"/>
      </w:pPr>
      <w:rPr>
        <w:rFonts w:ascii="Arial" w:hAnsi="Arial" w:hint="default"/>
      </w:rPr>
    </w:lvl>
  </w:abstractNum>
  <w:abstractNum w:abstractNumId="44" w15:restartNumberingAfterBreak="0">
    <w:nsid w:val="5DE31EB4"/>
    <w:multiLevelType w:val="hybridMultilevel"/>
    <w:tmpl w:val="2692F7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606E310D"/>
    <w:multiLevelType w:val="hybridMultilevel"/>
    <w:tmpl w:val="0AA6DD9C"/>
    <w:lvl w:ilvl="0" w:tplc="FF3EA11E">
      <w:start w:val="1"/>
      <w:numFmt w:val="bullet"/>
      <w:lvlText w:val="●"/>
      <w:lvlJc w:val="left"/>
      <w:pPr>
        <w:ind w:left="720" w:hanging="360"/>
      </w:pPr>
      <w:rPr>
        <w:u w:val="none"/>
      </w:rPr>
    </w:lvl>
    <w:lvl w:ilvl="1" w:tplc="9872E506">
      <w:start w:val="1"/>
      <w:numFmt w:val="bullet"/>
      <w:lvlText w:val="○"/>
      <w:lvlJc w:val="left"/>
      <w:pPr>
        <w:ind w:left="1440" w:hanging="360"/>
      </w:pPr>
      <w:rPr>
        <w:u w:val="none"/>
      </w:rPr>
    </w:lvl>
    <w:lvl w:ilvl="2" w:tplc="959AB4F2">
      <w:start w:val="1"/>
      <w:numFmt w:val="bullet"/>
      <w:lvlText w:val="■"/>
      <w:lvlJc w:val="left"/>
      <w:pPr>
        <w:ind w:left="2160" w:hanging="360"/>
      </w:pPr>
      <w:rPr>
        <w:u w:val="none"/>
      </w:rPr>
    </w:lvl>
    <w:lvl w:ilvl="3" w:tplc="5D842B2A">
      <w:start w:val="1"/>
      <w:numFmt w:val="bullet"/>
      <w:lvlText w:val="●"/>
      <w:lvlJc w:val="left"/>
      <w:pPr>
        <w:ind w:left="2880" w:hanging="360"/>
      </w:pPr>
      <w:rPr>
        <w:u w:val="none"/>
      </w:rPr>
    </w:lvl>
    <w:lvl w:ilvl="4" w:tplc="46208B4A">
      <w:start w:val="1"/>
      <w:numFmt w:val="bullet"/>
      <w:lvlText w:val="○"/>
      <w:lvlJc w:val="left"/>
      <w:pPr>
        <w:ind w:left="3600" w:hanging="360"/>
      </w:pPr>
      <w:rPr>
        <w:u w:val="none"/>
      </w:rPr>
    </w:lvl>
    <w:lvl w:ilvl="5" w:tplc="FE56CC2C">
      <w:start w:val="1"/>
      <w:numFmt w:val="bullet"/>
      <w:lvlText w:val="■"/>
      <w:lvlJc w:val="left"/>
      <w:pPr>
        <w:ind w:left="4320" w:hanging="360"/>
      </w:pPr>
      <w:rPr>
        <w:u w:val="none"/>
      </w:rPr>
    </w:lvl>
    <w:lvl w:ilvl="6" w:tplc="36CA54C6">
      <w:start w:val="1"/>
      <w:numFmt w:val="bullet"/>
      <w:lvlText w:val="●"/>
      <w:lvlJc w:val="left"/>
      <w:pPr>
        <w:ind w:left="5040" w:hanging="360"/>
      </w:pPr>
      <w:rPr>
        <w:u w:val="none"/>
      </w:rPr>
    </w:lvl>
    <w:lvl w:ilvl="7" w:tplc="AF725230">
      <w:start w:val="1"/>
      <w:numFmt w:val="bullet"/>
      <w:lvlText w:val="○"/>
      <w:lvlJc w:val="left"/>
      <w:pPr>
        <w:ind w:left="5760" w:hanging="360"/>
      </w:pPr>
      <w:rPr>
        <w:u w:val="none"/>
      </w:rPr>
    </w:lvl>
    <w:lvl w:ilvl="8" w:tplc="849A66E8">
      <w:start w:val="1"/>
      <w:numFmt w:val="bullet"/>
      <w:lvlText w:val="■"/>
      <w:lvlJc w:val="left"/>
      <w:pPr>
        <w:ind w:left="6480" w:hanging="360"/>
      </w:pPr>
      <w:rPr>
        <w:u w:val="none"/>
      </w:rPr>
    </w:lvl>
  </w:abstractNum>
  <w:abstractNum w:abstractNumId="46" w15:restartNumberingAfterBreak="0">
    <w:nsid w:val="61BC387A"/>
    <w:multiLevelType w:val="hybridMultilevel"/>
    <w:tmpl w:val="CB7044A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622857C2"/>
    <w:multiLevelType w:val="hybridMultilevel"/>
    <w:tmpl w:val="E6F02D74"/>
    <w:lvl w:ilvl="0" w:tplc="10090015">
      <w:start w:val="1"/>
      <w:numFmt w:val="upp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692929C6"/>
    <w:multiLevelType w:val="hybridMultilevel"/>
    <w:tmpl w:val="8E32BBD2"/>
    <w:lvl w:ilvl="0" w:tplc="C094845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6A946CFE"/>
    <w:multiLevelType w:val="hybridMultilevel"/>
    <w:tmpl w:val="1F9CE7DA"/>
    <w:lvl w:ilvl="0" w:tplc="9992E738">
      <w:start w:val="1"/>
      <w:numFmt w:val="bullet"/>
      <w:lvlText w:val="●"/>
      <w:lvlJc w:val="left"/>
      <w:pPr>
        <w:ind w:left="720" w:hanging="360"/>
      </w:pPr>
      <w:rPr>
        <w:u w:val="none"/>
      </w:rPr>
    </w:lvl>
    <w:lvl w:ilvl="1" w:tplc="D3503ACA">
      <w:start w:val="1"/>
      <w:numFmt w:val="bullet"/>
      <w:lvlText w:val="○"/>
      <w:lvlJc w:val="left"/>
      <w:pPr>
        <w:ind w:left="1440" w:hanging="360"/>
      </w:pPr>
      <w:rPr>
        <w:u w:val="none"/>
      </w:rPr>
    </w:lvl>
    <w:lvl w:ilvl="2" w:tplc="D5EAEB1C">
      <w:start w:val="1"/>
      <w:numFmt w:val="bullet"/>
      <w:lvlText w:val="■"/>
      <w:lvlJc w:val="left"/>
      <w:pPr>
        <w:ind w:left="2160" w:hanging="360"/>
      </w:pPr>
      <w:rPr>
        <w:u w:val="none"/>
      </w:rPr>
    </w:lvl>
    <w:lvl w:ilvl="3" w:tplc="1624BBF0">
      <w:start w:val="1"/>
      <w:numFmt w:val="bullet"/>
      <w:lvlText w:val="●"/>
      <w:lvlJc w:val="left"/>
      <w:pPr>
        <w:ind w:left="2880" w:hanging="360"/>
      </w:pPr>
      <w:rPr>
        <w:u w:val="none"/>
      </w:rPr>
    </w:lvl>
    <w:lvl w:ilvl="4" w:tplc="752821D8">
      <w:start w:val="1"/>
      <w:numFmt w:val="bullet"/>
      <w:lvlText w:val="○"/>
      <w:lvlJc w:val="left"/>
      <w:pPr>
        <w:ind w:left="3600" w:hanging="360"/>
      </w:pPr>
      <w:rPr>
        <w:u w:val="none"/>
      </w:rPr>
    </w:lvl>
    <w:lvl w:ilvl="5" w:tplc="ACF22E78">
      <w:start w:val="1"/>
      <w:numFmt w:val="bullet"/>
      <w:lvlText w:val="■"/>
      <w:lvlJc w:val="left"/>
      <w:pPr>
        <w:ind w:left="4320" w:hanging="360"/>
      </w:pPr>
      <w:rPr>
        <w:u w:val="none"/>
      </w:rPr>
    </w:lvl>
    <w:lvl w:ilvl="6" w:tplc="1436D090">
      <w:start w:val="1"/>
      <w:numFmt w:val="bullet"/>
      <w:lvlText w:val="●"/>
      <w:lvlJc w:val="left"/>
      <w:pPr>
        <w:ind w:left="5040" w:hanging="360"/>
      </w:pPr>
      <w:rPr>
        <w:u w:val="none"/>
      </w:rPr>
    </w:lvl>
    <w:lvl w:ilvl="7" w:tplc="C2304ACC">
      <w:start w:val="1"/>
      <w:numFmt w:val="bullet"/>
      <w:lvlText w:val="○"/>
      <w:lvlJc w:val="left"/>
      <w:pPr>
        <w:ind w:left="5760" w:hanging="360"/>
      </w:pPr>
      <w:rPr>
        <w:u w:val="none"/>
      </w:rPr>
    </w:lvl>
    <w:lvl w:ilvl="8" w:tplc="CE96E362">
      <w:start w:val="1"/>
      <w:numFmt w:val="bullet"/>
      <w:lvlText w:val="■"/>
      <w:lvlJc w:val="left"/>
      <w:pPr>
        <w:ind w:left="6480" w:hanging="360"/>
      </w:pPr>
      <w:rPr>
        <w:u w:val="none"/>
      </w:rPr>
    </w:lvl>
  </w:abstractNum>
  <w:abstractNum w:abstractNumId="50" w15:restartNumberingAfterBreak="0">
    <w:nsid w:val="6BA204A8"/>
    <w:multiLevelType w:val="hybridMultilevel"/>
    <w:tmpl w:val="A7EA40BC"/>
    <w:lvl w:ilvl="0" w:tplc="10090001">
      <w:start w:val="1"/>
      <w:numFmt w:val="bullet"/>
      <w:lvlText w:val=""/>
      <w:lvlJc w:val="left"/>
      <w:pPr>
        <w:ind w:left="1026" w:hanging="360"/>
      </w:pPr>
      <w:rPr>
        <w:rFonts w:ascii="Symbol" w:hAnsi="Symbol" w:hint="default"/>
      </w:rPr>
    </w:lvl>
    <w:lvl w:ilvl="1" w:tplc="10090003" w:tentative="1">
      <w:start w:val="1"/>
      <w:numFmt w:val="bullet"/>
      <w:lvlText w:val="o"/>
      <w:lvlJc w:val="left"/>
      <w:pPr>
        <w:ind w:left="1746" w:hanging="360"/>
      </w:pPr>
      <w:rPr>
        <w:rFonts w:ascii="Courier New" w:hAnsi="Courier New" w:cs="Courier New" w:hint="default"/>
      </w:rPr>
    </w:lvl>
    <w:lvl w:ilvl="2" w:tplc="10090005" w:tentative="1">
      <w:start w:val="1"/>
      <w:numFmt w:val="bullet"/>
      <w:lvlText w:val=""/>
      <w:lvlJc w:val="left"/>
      <w:pPr>
        <w:ind w:left="2466" w:hanging="360"/>
      </w:pPr>
      <w:rPr>
        <w:rFonts w:ascii="Wingdings" w:hAnsi="Wingdings" w:hint="default"/>
      </w:rPr>
    </w:lvl>
    <w:lvl w:ilvl="3" w:tplc="10090001" w:tentative="1">
      <w:start w:val="1"/>
      <w:numFmt w:val="bullet"/>
      <w:lvlText w:val=""/>
      <w:lvlJc w:val="left"/>
      <w:pPr>
        <w:ind w:left="3186" w:hanging="360"/>
      </w:pPr>
      <w:rPr>
        <w:rFonts w:ascii="Symbol" w:hAnsi="Symbol" w:hint="default"/>
      </w:rPr>
    </w:lvl>
    <w:lvl w:ilvl="4" w:tplc="10090003" w:tentative="1">
      <w:start w:val="1"/>
      <w:numFmt w:val="bullet"/>
      <w:lvlText w:val="o"/>
      <w:lvlJc w:val="left"/>
      <w:pPr>
        <w:ind w:left="3906" w:hanging="360"/>
      </w:pPr>
      <w:rPr>
        <w:rFonts w:ascii="Courier New" w:hAnsi="Courier New" w:cs="Courier New" w:hint="default"/>
      </w:rPr>
    </w:lvl>
    <w:lvl w:ilvl="5" w:tplc="10090005" w:tentative="1">
      <w:start w:val="1"/>
      <w:numFmt w:val="bullet"/>
      <w:lvlText w:val=""/>
      <w:lvlJc w:val="left"/>
      <w:pPr>
        <w:ind w:left="4626" w:hanging="360"/>
      </w:pPr>
      <w:rPr>
        <w:rFonts w:ascii="Wingdings" w:hAnsi="Wingdings" w:hint="default"/>
      </w:rPr>
    </w:lvl>
    <w:lvl w:ilvl="6" w:tplc="10090001" w:tentative="1">
      <w:start w:val="1"/>
      <w:numFmt w:val="bullet"/>
      <w:lvlText w:val=""/>
      <w:lvlJc w:val="left"/>
      <w:pPr>
        <w:ind w:left="5346" w:hanging="360"/>
      </w:pPr>
      <w:rPr>
        <w:rFonts w:ascii="Symbol" w:hAnsi="Symbol" w:hint="default"/>
      </w:rPr>
    </w:lvl>
    <w:lvl w:ilvl="7" w:tplc="10090003" w:tentative="1">
      <w:start w:val="1"/>
      <w:numFmt w:val="bullet"/>
      <w:lvlText w:val="o"/>
      <w:lvlJc w:val="left"/>
      <w:pPr>
        <w:ind w:left="6066" w:hanging="360"/>
      </w:pPr>
      <w:rPr>
        <w:rFonts w:ascii="Courier New" w:hAnsi="Courier New" w:cs="Courier New" w:hint="default"/>
      </w:rPr>
    </w:lvl>
    <w:lvl w:ilvl="8" w:tplc="10090005" w:tentative="1">
      <w:start w:val="1"/>
      <w:numFmt w:val="bullet"/>
      <w:lvlText w:val=""/>
      <w:lvlJc w:val="left"/>
      <w:pPr>
        <w:ind w:left="6786" w:hanging="360"/>
      </w:pPr>
      <w:rPr>
        <w:rFonts w:ascii="Wingdings" w:hAnsi="Wingdings" w:hint="default"/>
      </w:rPr>
    </w:lvl>
  </w:abstractNum>
  <w:abstractNum w:abstractNumId="51" w15:restartNumberingAfterBreak="0">
    <w:nsid w:val="6F88156E"/>
    <w:multiLevelType w:val="hybridMultilevel"/>
    <w:tmpl w:val="B7CEC908"/>
    <w:lvl w:ilvl="0" w:tplc="B1C8D32A">
      <w:start w:val="1"/>
      <w:numFmt w:val="bullet"/>
      <w:lvlText w:val="•"/>
      <w:lvlJc w:val="left"/>
      <w:pPr>
        <w:tabs>
          <w:tab w:val="num" w:pos="720"/>
        </w:tabs>
        <w:ind w:left="720" w:hanging="360"/>
      </w:pPr>
      <w:rPr>
        <w:rFonts w:ascii="Arial" w:hAnsi="Arial" w:hint="default"/>
      </w:rPr>
    </w:lvl>
    <w:lvl w:ilvl="1" w:tplc="92C644E6" w:tentative="1">
      <w:start w:val="1"/>
      <w:numFmt w:val="bullet"/>
      <w:lvlText w:val="•"/>
      <w:lvlJc w:val="left"/>
      <w:pPr>
        <w:tabs>
          <w:tab w:val="num" w:pos="1440"/>
        </w:tabs>
        <w:ind w:left="1440" w:hanging="360"/>
      </w:pPr>
      <w:rPr>
        <w:rFonts w:ascii="Arial" w:hAnsi="Arial" w:hint="default"/>
      </w:rPr>
    </w:lvl>
    <w:lvl w:ilvl="2" w:tplc="7B167B6E" w:tentative="1">
      <w:start w:val="1"/>
      <w:numFmt w:val="bullet"/>
      <w:lvlText w:val="•"/>
      <w:lvlJc w:val="left"/>
      <w:pPr>
        <w:tabs>
          <w:tab w:val="num" w:pos="2160"/>
        </w:tabs>
        <w:ind w:left="2160" w:hanging="360"/>
      </w:pPr>
      <w:rPr>
        <w:rFonts w:ascii="Arial" w:hAnsi="Arial" w:hint="default"/>
      </w:rPr>
    </w:lvl>
    <w:lvl w:ilvl="3" w:tplc="B398409A" w:tentative="1">
      <w:start w:val="1"/>
      <w:numFmt w:val="bullet"/>
      <w:lvlText w:val="•"/>
      <w:lvlJc w:val="left"/>
      <w:pPr>
        <w:tabs>
          <w:tab w:val="num" w:pos="2880"/>
        </w:tabs>
        <w:ind w:left="2880" w:hanging="360"/>
      </w:pPr>
      <w:rPr>
        <w:rFonts w:ascii="Arial" w:hAnsi="Arial" w:hint="default"/>
      </w:rPr>
    </w:lvl>
    <w:lvl w:ilvl="4" w:tplc="CAA81232" w:tentative="1">
      <w:start w:val="1"/>
      <w:numFmt w:val="bullet"/>
      <w:lvlText w:val="•"/>
      <w:lvlJc w:val="left"/>
      <w:pPr>
        <w:tabs>
          <w:tab w:val="num" w:pos="3600"/>
        </w:tabs>
        <w:ind w:left="3600" w:hanging="360"/>
      </w:pPr>
      <w:rPr>
        <w:rFonts w:ascii="Arial" w:hAnsi="Arial" w:hint="default"/>
      </w:rPr>
    </w:lvl>
    <w:lvl w:ilvl="5" w:tplc="6FFA31EC" w:tentative="1">
      <w:start w:val="1"/>
      <w:numFmt w:val="bullet"/>
      <w:lvlText w:val="•"/>
      <w:lvlJc w:val="left"/>
      <w:pPr>
        <w:tabs>
          <w:tab w:val="num" w:pos="4320"/>
        </w:tabs>
        <w:ind w:left="4320" w:hanging="360"/>
      </w:pPr>
      <w:rPr>
        <w:rFonts w:ascii="Arial" w:hAnsi="Arial" w:hint="default"/>
      </w:rPr>
    </w:lvl>
    <w:lvl w:ilvl="6" w:tplc="85A690CE" w:tentative="1">
      <w:start w:val="1"/>
      <w:numFmt w:val="bullet"/>
      <w:lvlText w:val="•"/>
      <w:lvlJc w:val="left"/>
      <w:pPr>
        <w:tabs>
          <w:tab w:val="num" w:pos="5040"/>
        </w:tabs>
        <w:ind w:left="5040" w:hanging="360"/>
      </w:pPr>
      <w:rPr>
        <w:rFonts w:ascii="Arial" w:hAnsi="Arial" w:hint="default"/>
      </w:rPr>
    </w:lvl>
    <w:lvl w:ilvl="7" w:tplc="B4D629C0" w:tentative="1">
      <w:start w:val="1"/>
      <w:numFmt w:val="bullet"/>
      <w:lvlText w:val="•"/>
      <w:lvlJc w:val="left"/>
      <w:pPr>
        <w:tabs>
          <w:tab w:val="num" w:pos="5760"/>
        </w:tabs>
        <w:ind w:left="5760" w:hanging="360"/>
      </w:pPr>
      <w:rPr>
        <w:rFonts w:ascii="Arial" w:hAnsi="Arial" w:hint="default"/>
      </w:rPr>
    </w:lvl>
    <w:lvl w:ilvl="8" w:tplc="2F982954"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737D45E4"/>
    <w:multiLevelType w:val="hybridMultilevel"/>
    <w:tmpl w:val="12E0A104"/>
    <w:lvl w:ilvl="0" w:tplc="D0C25A7A">
      <w:start w:val="1"/>
      <w:numFmt w:val="decimal"/>
      <w:lvlText w:val="%1."/>
      <w:lvlJc w:val="left"/>
      <w:pPr>
        <w:ind w:left="720" w:hanging="360"/>
      </w:pPr>
      <w:rPr>
        <w:u w:val="none"/>
      </w:rPr>
    </w:lvl>
    <w:lvl w:ilvl="1" w:tplc="91109100">
      <w:start w:val="1"/>
      <w:numFmt w:val="lowerLetter"/>
      <w:lvlText w:val="%2."/>
      <w:lvlJc w:val="left"/>
      <w:pPr>
        <w:ind w:left="1440" w:hanging="360"/>
      </w:pPr>
      <w:rPr>
        <w:u w:val="none"/>
      </w:rPr>
    </w:lvl>
    <w:lvl w:ilvl="2" w:tplc="3D8E024E">
      <w:start w:val="1"/>
      <w:numFmt w:val="lowerRoman"/>
      <w:lvlText w:val="%3."/>
      <w:lvlJc w:val="right"/>
      <w:pPr>
        <w:ind w:left="2160" w:hanging="360"/>
      </w:pPr>
      <w:rPr>
        <w:u w:val="none"/>
      </w:rPr>
    </w:lvl>
    <w:lvl w:ilvl="3" w:tplc="C51C52B4">
      <w:start w:val="1"/>
      <w:numFmt w:val="decimal"/>
      <w:lvlText w:val="%4."/>
      <w:lvlJc w:val="left"/>
      <w:pPr>
        <w:ind w:left="2880" w:hanging="360"/>
      </w:pPr>
      <w:rPr>
        <w:u w:val="none"/>
      </w:rPr>
    </w:lvl>
    <w:lvl w:ilvl="4" w:tplc="48703CE8">
      <w:start w:val="1"/>
      <w:numFmt w:val="lowerLetter"/>
      <w:lvlText w:val="%5."/>
      <w:lvlJc w:val="left"/>
      <w:pPr>
        <w:ind w:left="3600" w:hanging="360"/>
      </w:pPr>
      <w:rPr>
        <w:u w:val="none"/>
      </w:rPr>
    </w:lvl>
    <w:lvl w:ilvl="5" w:tplc="0456D468">
      <w:start w:val="1"/>
      <w:numFmt w:val="lowerRoman"/>
      <w:lvlText w:val="%6."/>
      <w:lvlJc w:val="right"/>
      <w:pPr>
        <w:ind w:left="4320" w:hanging="360"/>
      </w:pPr>
      <w:rPr>
        <w:u w:val="none"/>
      </w:rPr>
    </w:lvl>
    <w:lvl w:ilvl="6" w:tplc="42AC4D0E">
      <w:start w:val="1"/>
      <w:numFmt w:val="decimal"/>
      <w:lvlText w:val="%7."/>
      <w:lvlJc w:val="left"/>
      <w:pPr>
        <w:ind w:left="5040" w:hanging="360"/>
      </w:pPr>
      <w:rPr>
        <w:u w:val="none"/>
      </w:rPr>
    </w:lvl>
    <w:lvl w:ilvl="7" w:tplc="9B4A1310">
      <w:start w:val="1"/>
      <w:numFmt w:val="lowerLetter"/>
      <w:lvlText w:val="%8."/>
      <w:lvlJc w:val="left"/>
      <w:pPr>
        <w:ind w:left="5760" w:hanging="360"/>
      </w:pPr>
      <w:rPr>
        <w:u w:val="none"/>
      </w:rPr>
    </w:lvl>
    <w:lvl w:ilvl="8" w:tplc="BE207D80">
      <w:start w:val="1"/>
      <w:numFmt w:val="lowerRoman"/>
      <w:lvlText w:val="%9."/>
      <w:lvlJc w:val="right"/>
      <w:pPr>
        <w:ind w:left="6480" w:hanging="360"/>
      </w:pPr>
      <w:rPr>
        <w:u w:val="none"/>
      </w:rPr>
    </w:lvl>
  </w:abstractNum>
  <w:abstractNum w:abstractNumId="53" w15:restartNumberingAfterBreak="0">
    <w:nsid w:val="74332B87"/>
    <w:multiLevelType w:val="hybridMultilevel"/>
    <w:tmpl w:val="3B40670C"/>
    <w:lvl w:ilvl="0" w:tplc="4A3C69C0">
      <w:start w:val="1"/>
      <w:numFmt w:val="bullet"/>
      <w:lvlText w:val=""/>
      <w:lvlJc w:val="left"/>
      <w:pPr>
        <w:tabs>
          <w:tab w:val="num" w:pos="720"/>
        </w:tabs>
        <w:ind w:left="720" w:hanging="360"/>
      </w:pPr>
      <w:rPr>
        <w:rFonts w:ascii="Symbol" w:hAnsi="Symbol" w:hint="default"/>
        <w:sz w:val="20"/>
      </w:rPr>
    </w:lvl>
    <w:lvl w:ilvl="1" w:tplc="6BE6D4E8" w:tentative="1">
      <w:start w:val="1"/>
      <w:numFmt w:val="bullet"/>
      <w:lvlText w:val=""/>
      <w:lvlJc w:val="left"/>
      <w:pPr>
        <w:tabs>
          <w:tab w:val="num" w:pos="1440"/>
        </w:tabs>
        <w:ind w:left="1440" w:hanging="360"/>
      </w:pPr>
      <w:rPr>
        <w:rFonts w:ascii="Symbol" w:hAnsi="Symbol" w:hint="default"/>
        <w:sz w:val="20"/>
      </w:rPr>
    </w:lvl>
    <w:lvl w:ilvl="2" w:tplc="64244AC8" w:tentative="1">
      <w:start w:val="1"/>
      <w:numFmt w:val="bullet"/>
      <w:lvlText w:val=""/>
      <w:lvlJc w:val="left"/>
      <w:pPr>
        <w:tabs>
          <w:tab w:val="num" w:pos="2160"/>
        </w:tabs>
        <w:ind w:left="2160" w:hanging="360"/>
      </w:pPr>
      <w:rPr>
        <w:rFonts w:ascii="Symbol" w:hAnsi="Symbol" w:hint="default"/>
        <w:sz w:val="20"/>
      </w:rPr>
    </w:lvl>
    <w:lvl w:ilvl="3" w:tplc="344A88B4" w:tentative="1">
      <w:start w:val="1"/>
      <w:numFmt w:val="bullet"/>
      <w:lvlText w:val=""/>
      <w:lvlJc w:val="left"/>
      <w:pPr>
        <w:tabs>
          <w:tab w:val="num" w:pos="2880"/>
        </w:tabs>
        <w:ind w:left="2880" w:hanging="360"/>
      </w:pPr>
      <w:rPr>
        <w:rFonts w:ascii="Symbol" w:hAnsi="Symbol" w:hint="default"/>
        <w:sz w:val="20"/>
      </w:rPr>
    </w:lvl>
    <w:lvl w:ilvl="4" w:tplc="C2AAA016" w:tentative="1">
      <w:start w:val="1"/>
      <w:numFmt w:val="bullet"/>
      <w:lvlText w:val=""/>
      <w:lvlJc w:val="left"/>
      <w:pPr>
        <w:tabs>
          <w:tab w:val="num" w:pos="3600"/>
        </w:tabs>
        <w:ind w:left="3600" w:hanging="360"/>
      </w:pPr>
      <w:rPr>
        <w:rFonts w:ascii="Symbol" w:hAnsi="Symbol" w:hint="default"/>
        <w:sz w:val="20"/>
      </w:rPr>
    </w:lvl>
    <w:lvl w:ilvl="5" w:tplc="1D14E380" w:tentative="1">
      <w:start w:val="1"/>
      <w:numFmt w:val="bullet"/>
      <w:lvlText w:val=""/>
      <w:lvlJc w:val="left"/>
      <w:pPr>
        <w:tabs>
          <w:tab w:val="num" w:pos="4320"/>
        </w:tabs>
        <w:ind w:left="4320" w:hanging="360"/>
      </w:pPr>
      <w:rPr>
        <w:rFonts w:ascii="Symbol" w:hAnsi="Symbol" w:hint="default"/>
        <w:sz w:val="20"/>
      </w:rPr>
    </w:lvl>
    <w:lvl w:ilvl="6" w:tplc="47B665EA" w:tentative="1">
      <w:start w:val="1"/>
      <w:numFmt w:val="bullet"/>
      <w:lvlText w:val=""/>
      <w:lvlJc w:val="left"/>
      <w:pPr>
        <w:tabs>
          <w:tab w:val="num" w:pos="5040"/>
        </w:tabs>
        <w:ind w:left="5040" w:hanging="360"/>
      </w:pPr>
      <w:rPr>
        <w:rFonts w:ascii="Symbol" w:hAnsi="Symbol" w:hint="default"/>
        <w:sz w:val="20"/>
      </w:rPr>
    </w:lvl>
    <w:lvl w:ilvl="7" w:tplc="2618CE20" w:tentative="1">
      <w:start w:val="1"/>
      <w:numFmt w:val="bullet"/>
      <w:lvlText w:val=""/>
      <w:lvlJc w:val="left"/>
      <w:pPr>
        <w:tabs>
          <w:tab w:val="num" w:pos="5760"/>
        </w:tabs>
        <w:ind w:left="5760" w:hanging="360"/>
      </w:pPr>
      <w:rPr>
        <w:rFonts w:ascii="Symbol" w:hAnsi="Symbol" w:hint="default"/>
        <w:sz w:val="20"/>
      </w:rPr>
    </w:lvl>
    <w:lvl w:ilvl="8" w:tplc="44AE2F9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74844EB2"/>
    <w:multiLevelType w:val="hybridMultilevel"/>
    <w:tmpl w:val="75C2EEAE"/>
    <w:lvl w:ilvl="0" w:tplc="DA685F54">
      <w:start w:val="1"/>
      <w:numFmt w:val="decimal"/>
      <w:lvlText w:val="%1."/>
      <w:lvlJc w:val="left"/>
      <w:pPr>
        <w:tabs>
          <w:tab w:val="num" w:pos="720"/>
        </w:tabs>
        <w:ind w:left="720" w:hanging="360"/>
      </w:pPr>
    </w:lvl>
    <w:lvl w:ilvl="1" w:tplc="ACFE42B8" w:tentative="1">
      <w:start w:val="1"/>
      <w:numFmt w:val="decimal"/>
      <w:lvlText w:val="%2."/>
      <w:lvlJc w:val="left"/>
      <w:pPr>
        <w:tabs>
          <w:tab w:val="num" w:pos="1440"/>
        </w:tabs>
        <w:ind w:left="1440" w:hanging="360"/>
      </w:pPr>
    </w:lvl>
    <w:lvl w:ilvl="2" w:tplc="F33E3AB8" w:tentative="1">
      <w:start w:val="1"/>
      <w:numFmt w:val="decimal"/>
      <w:lvlText w:val="%3."/>
      <w:lvlJc w:val="left"/>
      <w:pPr>
        <w:tabs>
          <w:tab w:val="num" w:pos="2160"/>
        </w:tabs>
        <w:ind w:left="2160" w:hanging="360"/>
      </w:pPr>
    </w:lvl>
    <w:lvl w:ilvl="3" w:tplc="0E66B902" w:tentative="1">
      <w:start w:val="1"/>
      <w:numFmt w:val="decimal"/>
      <w:lvlText w:val="%4."/>
      <w:lvlJc w:val="left"/>
      <w:pPr>
        <w:tabs>
          <w:tab w:val="num" w:pos="2880"/>
        </w:tabs>
        <w:ind w:left="2880" w:hanging="360"/>
      </w:pPr>
    </w:lvl>
    <w:lvl w:ilvl="4" w:tplc="FCF4CCBC" w:tentative="1">
      <w:start w:val="1"/>
      <w:numFmt w:val="decimal"/>
      <w:lvlText w:val="%5."/>
      <w:lvlJc w:val="left"/>
      <w:pPr>
        <w:tabs>
          <w:tab w:val="num" w:pos="3600"/>
        </w:tabs>
        <w:ind w:left="3600" w:hanging="360"/>
      </w:pPr>
    </w:lvl>
    <w:lvl w:ilvl="5" w:tplc="F2623FD8" w:tentative="1">
      <w:start w:val="1"/>
      <w:numFmt w:val="decimal"/>
      <w:lvlText w:val="%6."/>
      <w:lvlJc w:val="left"/>
      <w:pPr>
        <w:tabs>
          <w:tab w:val="num" w:pos="4320"/>
        </w:tabs>
        <w:ind w:left="4320" w:hanging="360"/>
      </w:pPr>
    </w:lvl>
    <w:lvl w:ilvl="6" w:tplc="C17EB296" w:tentative="1">
      <w:start w:val="1"/>
      <w:numFmt w:val="decimal"/>
      <w:lvlText w:val="%7."/>
      <w:lvlJc w:val="left"/>
      <w:pPr>
        <w:tabs>
          <w:tab w:val="num" w:pos="5040"/>
        </w:tabs>
        <w:ind w:left="5040" w:hanging="360"/>
      </w:pPr>
    </w:lvl>
    <w:lvl w:ilvl="7" w:tplc="A0F44012" w:tentative="1">
      <w:start w:val="1"/>
      <w:numFmt w:val="decimal"/>
      <w:lvlText w:val="%8."/>
      <w:lvlJc w:val="left"/>
      <w:pPr>
        <w:tabs>
          <w:tab w:val="num" w:pos="5760"/>
        </w:tabs>
        <w:ind w:left="5760" w:hanging="360"/>
      </w:pPr>
    </w:lvl>
    <w:lvl w:ilvl="8" w:tplc="52085B62" w:tentative="1">
      <w:start w:val="1"/>
      <w:numFmt w:val="decimal"/>
      <w:lvlText w:val="%9."/>
      <w:lvlJc w:val="left"/>
      <w:pPr>
        <w:tabs>
          <w:tab w:val="num" w:pos="6480"/>
        </w:tabs>
        <w:ind w:left="6480" w:hanging="360"/>
      </w:pPr>
    </w:lvl>
  </w:abstractNum>
  <w:abstractNum w:abstractNumId="55" w15:restartNumberingAfterBreak="0">
    <w:nsid w:val="777D5812"/>
    <w:multiLevelType w:val="hybridMultilevel"/>
    <w:tmpl w:val="D3BA00EE"/>
    <w:lvl w:ilvl="0" w:tplc="2C1CB250">
      <w:start w:val="1"/>
      <w:numFmt w:val="decimal"/>
      <w:lvlText w:val="%1."/>
      <w:lvlJc w:val="left"/>
      <w:pPr>
        <w:ind w:left="720" w:hanging="360"/>
      </w:pPr>
    </w:lvl>
    <w:lvl w:ilvl="1" w:tplc="155E045C">
      <w:start w:val="1"/>
      <w:numFmt w:val="lowerLetter"/>
      <w:lvlText w:val="%2."/>
      <w:lvlJc w:val="left"/>
      <w:pPr>
        <w:ind w:left="1440" w:hanging="360"/>
      </w:pPr>
    </w:lvl>
    <w:lvl w:ilvl="2" w:tplc="A13041DC">
      <w:start w:val="1"/>
      <w:numFmt w:val="lowerRoman"/>
      <w:lvlText w:val="%3."/>
      <w:lvlJc w:val="right"/>
      <w:pPr>
        <w:ind w:left="2160" w:hanging="180"/>
      </w:pPr>
    </w:lvl>
    <w:lvl w:ilvl="3" w:tplc="E3A48E26">
      <w:start w:val="1"/>
      <w:numFmt w:val="decimal"/>
      <w:lvlText w:val="%4."/>
      <w:lvlJc w:val="left"/>
      <w:pPr>
        <w:ind w:left="2880" w:hanging="360"/>
      </w:pPr>
    </w:lvl>
    <w:lvl w:ilvl="4" w:tplc="C1B6DBD2">
      <w:start w:val="1"/>
      <w:numFmt w:val="lowerLetter"/>
      <w:lvlText w:val="%5."/>
      <w:lvlJc w:val="left"/>
      <w:pPr>
        <w:ind w:left="3600" w:hanging="360"/>
      </w:pPr>
    </w:lvl>
    <w:lvl w:ilvl="5" w:tplc="ACB887F2">
      <w:start w:val="1"/>
      <w:numFmt w:val="lowerRoman"/>
      <w:lvlText w:val="%6."/>
      <w:lvlJc w:val="right"/>
      <w:pPr>
        <w:ind w:left="4320" w:hanging="180"/>
      </w:pPr>
    </w:lvl>
    <w:lvl w:ilvl="6" w:tplc="B89EFA1C">
      <w:start w:val="1"/>
      <w:numFmt w:val="decimal"/>
      <w:lvlText w:val="%7."/>
      <w:lvlJc w:val="left"/>
      <w:pPr>
        <w:ind w:left="5040" w:hanging="360"/>
      </w:pPr>
    </w:lvl>
    <w:lvl w:ilvl="7" w:tplc="90FC85EC">
      <w:start w:val="1"/>
      <w:numFmt w:val="lowerLetter"/>
      <w:lvlText w:val="%8."/>
      <w:lvlJc w:val="left"/>
      <w:pPr>
        <w:ind w:left="5760" w:hanging="360"/>
      </w:pPr>
    </w:lvl>
    <w:lvl w:ilvl="8" w:tplc="49546880">
      <w:start w:val="1"/>
      <w:numFmt w:val="lowerRoman"/>
      <w:lvlText w:val="%9."/>
      <w:lvlJc w:val="right"/>
      <w:pPr>
        <w:ind w:left="6480" w:hanging="180"/>
      </w:pPr>
    </w:lvl>
  </w:abstractNum>
  <w:abstractNum w:abstractNumId="56" w15:restartNumberingAfterBreak="0">
    <w:nsid w:val="77F303D7"/>
    <w:multiLevelType w:val="hybridMultilevel"/>
    <w:tmpl w:val="1340F346"/>
    <w:lvl w:ilvl="0" w:tplc="9594DDE0">
      <w:start w:val="1"/>
      <w:numFmt w:val="bullet"/>
      <w:lvlText w:val="●"/>
      <w:lvlJc w:val="left"/>
      <w:pPr>
        <w:ind w:left="720" w:hanging="360"/>
      </w:pPr>
      <w:rPr>
        <w:u w:val="none"/>
      </w:rPr>
    </w:lvl>
    <w:lvl w:ilvl="1" w:tplc="8DAA3808">
      <w:start w:val="1"/>
      <w:numFmt w:val="bullet"/>
      <w:lvlText w:val="○"/>
      <w:lvlJc w:val="left"/>
      <w:pPr>
        <w:ind w:left="1440" w:hanging="360"/>
      </w:pPr>
      <w:rPr>
        <w:u w:val="none"/>
      </w:rPr>
    </w:lvl>
    <w:lvl w:ilvl="2" w:tplc="EFAE8210">
      <w:start w:val="1"/>
      <w:numFmt w:val="bullet"/>
      <w:lvlText w:val="■"/>
      <w:lvlJc w:val="left"/>
      <w:pPr>
        <w:ind w:left="2160" w:hanging="360"/>
      </w:pPr>
      <w:rPr>
        <w:u w:val="none"/>
      </w:rPr>
    </w:lvl>
    <w:lvl w:ilvl="3" w:tplc="1758E996">
      <w:start w:val="1"/>
      <w:numFmt w:val="bullet"/>
      <w:lvlText w:val="●"/>
      <w:lvlJc w:val="left"/>
      <w:pPr>
        <w:ind w:left="2880" w:hanging="360"/>
      </w:pPr>
      <w:rPr>
        <w:u w:val="none"/>
      </w:rPr>
    </w:lvl>
    <w:lvl w:ilvl="4" w:tplc="DB1EB4F4">
      <w:start w:val="1"/>
      <w:numFmt w:val="bullet"/>
      <w:lvlText w:val="○"/>
      <w:lvlJc w:val="left"/>
      <w:pPr>
        <w:ind w:left="3600" w:hanging="360"/>
      </w:pPr>
      <w:rPr>
        <w:u w:val="none"/>
      </w:rPr>
    </w:lvl>
    <w:lvl w:ilvl="5" w:tplc="7E12EBE0">
      <w:start w:val="1"/>
      <w:numFmt w:val="bullet"/>
      <w:lvlText w:val="■"/>
      <w:lvlJc w:val="left"/>
      <w:pPr>
        <w:ind w:left="4320" w:hanging="360"/>
      </w:pPr>
      <w:rPr>
        <w:u w:val="none"/>
      </w:rPr>
    </w:lvl>
    <w:lvl w:ilvl="6" w:tplc="AE3476EA">
      <w:start w:val="1"/>
      <w:numFmt w:val="bullet"/>
      <w:lvlText w:val="●"/>
      <w:lvlJc w:val="left"/>
      <w:pPr>
        <w:ind w:left="5040" w:hanging="360"/>
      </w:pPr>
      <w:rPr>
        <w:u w:val="none"/>
      </w:rPr>
    </w:lvl>
    <w:lvl w:ilvl="7" w:tplc="81D2BFD4">
      <w:start w:val="1"/>
      <w:numFmt w:val="bullet"/>
      <w:lvlText w:val="○"/>
      <w:lvlJc w:val="left"/>
      <w:pPr>
        <w:ind w:left="5760" w:hanging="360"/>
      </w:pPr>
      <w:rPr>
        <w:u w:val="none"/>
      </w:rPr>
    </w:lvl>
    <w:lvl w:ilvl="8" w:tplc="A4D4E6B0">
      <w:start w:val="1"/>
      <w:numFmt w:val="bullet"/>
      <w:lvlText w:val="■"/>
      <w:lvlJc w:val="left"/>
      <w:pPr>
        <w:ind w:left="6480" w:hanging="360"/>
      </w:pPr>
      <w:rPr>
        <w:u w:val="none"/>
      </w:rPr>
    </w:lvl>
  </w:abstractNum>
  <w:abstractNum w:abstractNumId="57" w15:restartNumberingAfterBreak="0">
    <w:nsid w:val="7C064F10"/>
    <w:multiLevelType w:val="hybridMultilevel"/>
    <w:tmpl w:val="C40A3D28"/>
    <w:lvl w:ilvl="0" w:tplc="609A7D0C">
      <w:start w:val="1"/>
      <w:numFmt w:val="bullet"/>
      <w:lvlText w:val="●"/>
      <w:lvlJc w:val="left"/>
      <w:pPr>
        <w:ind w:left="720" w:hanging="360"/>
      </w:pPr>
      <w:rPr>
        <w:u w:val="none"/>
      </w:rPr>
    </w:lvl>
    <w:lvl w:ilvl="1" w:tplc="D006290C">
      <w:start w:val="1"/>
      <w:numFmt w:val="bullet"/>
      <w:lvlText w:val="○"/>
      <w:lvlJc w:val="left"/>
      <w:pPr>
        <w:ind w:left="1440" w:hanging="360"/>
      </w:pPr>
      <w:rPr>
        <w:u w:val="none"/>
      </w:rPr>
    </w:lvl>
    <w:lvl w:ilvl="2" w:tplc="1AD23858">
      <w:start w:val="1"/>
      <w:numFmt w:val="bullet"/>
      <w:lvlText w:val="■"/>
      <w:lvlJc w:val="left"/>
      <w:pPr>
        <w:ind w:left="2160" w:hanging="360"/>
      </w:pPr>
      <w:rPr>
        <w:u w:val="none"/>
      </w:rPr>
    </w:lvl>
    <w:lvl w:ilvl="3" w:tplc="0B3A1DD4">
      <w:start w:val="1"/>
      <w:numFmt w:val="bullet"/>
      <w:lvlText w:val="●"/>
      <w:lvlJc w:val="left"/>
      <w:pPr>
        <w:ind w:left="2880" w:hanging="360"/>
      </w:pPr>
      <w:rPr>
        <w:u w:val="none"/>
      </w:rPr>
    </w:lvl>
    <w:lvl w:ilvl="4" w:tplc="C1F21BD6">
      <w:start w:val="1"/>
      <w:numFmt w:val="bullet"/>
      <w:lvlText w:val="○"/>
      <w:lvlJc w:val="left"/>
      <w:pPr>
        <w:ind w:left="3600" w:hanging="360"/>
      </w:pPr>
      <w:rPr>
        <w:u w:val="none"/>
      </w:rPr>
    </w:lvl>
    <w:lvl w:ilvl="5" w:tplc="27F43188">
      <w:start w:val="1"/>
      <w:numFmt w:val="bullet"/>
      <w:lvlText w:val="■"/>
      <w:lvlJc w:val="left"/>
      <w:pPr>
        <w:ind w:left="4320" w:hanging="360"/>
      </w:pPr>
      <w:rPr>
        <w:u w:val="none"/>
      </w:rPr>
    </w:lvl>
    <w:lvl w:ilvl="6" w:tplc="BAAA88A8">
      <w:start w:val="1"/>
      <w:numFmt w:val="bullet"/>
      <w:lvlText w:val="●"/>
      <w:lvlJc w:val="left"/>
      <w:pPr>
        <w:ind w:left="5040" w:hanging="360"/>
      </w:pPr>
      <w:rPr>
        <w:u w:val="none"/>
      </w:rPr>
    </w:lvl>
    <w:lvl w:ilvl="7" w:tplc="3424CE46">
      <w:start w:val="1"/>
      <w:numFmt w:val="bullet"/>
      <w:lvlText w:val="○"/>
      <w:lvlJc w:val="left"/>
      <w:pPr>
        <w:ind w:left="5760" w:hanging="360"/>
      </w:pPr>
      <w:rPr>
        <w:u w:val="none"/>
      </w:rPr>
    </w:lvl>
    <w:lvl w:ilvl="8" w:tplc="DE561D96">
      <w:start w:val="1"/>
      <w:numFmt w:val="bullet"/>
      <w:lvlText w:val="■"/>
      <w:lvlJc w:val="left"/>
      <w:pPr>
        <w:ind w:left="6480" w:hanging="360"/>
      </w:pPr>
      <w:rPr>
        <w:u w:val="none"/>
      </w:rPr>
    </w:lvl>
  </w:abstractNum>
  <w:abstractNum w:abstractNumId="58" w15:restartNumberingAfterBreak="0">
    <w:nsid w:val="7CA5174A"/>
    <w:multiLevelType w:val="hybridMultilevel"/>
    <w:tmpl w:val="2B54AF8A"/>
    <w:lvl w:ilvl="0" w:tplc="1009000D">
      <w:start w:val="1"/>
      <w:numFmt w:val="bullet"/>
      <w:lvlText w:val=""/>
      <w:lvlJc w:val="left"/>
      <w:pPr>
        <w:ind w:left="1440" w:hanging="360"/>
      </w:pPr>
      <w:rPr>
        <w:rFonts w:ascii="Wingdings" w:hAnsi="Wingdings" w:hint="default"/>
      </w:rPr>
    </w:lvl>
    <w:lvl w:ilvl="1" w:tplc="9022E32E">
      <w:start w:val="1"/>
      <w:numFmt w:val="bullet"/>
      <w:lvlText w:val="o"/>
      <w:lvlJc w:val="left"/>
      <w:pPr>
        <w:ind w:left="2160" w:hanging="360"/>
      </w:pPr>
      <w:rPr>
        <w:rFonts w:ascii="Courier New" w:hAnsi="Courier New" w:hint="default"/>
      </w:rPr>
    </w:lvl>
    <w:lvl w:ilvl="2" w:tplc="0FAA6238">
      <w:start w:val="1"/>
      <w:numFmt w:val="bullet"/>
      <w:lvlText w:val=""/>
      <w:lvlJc w:val="left"/>
      <w:pPr>
        <w:ind w:left="2880" w:hanging="360"/>
      </w:pPr>
      <w:rPr>
        <w:rFonts w:ascii="Wingdings" w:hAnsi="Wingdings" w:hint="default"/>
      </w:rPr>
    </w:lvl>
    <w:lvl w:ilvl="3" w:tplc="77E610D0">
      <w:start w:val="1"/>
      <w:numFmt w:val="bullet"/>
      <w:lvlText w:val=""/>
      <w:lvlJc w:val="left"/>
      <w:pPr>
        <w:ind w:left="3600" w:hanging="360"/>
      </w:pPr>
      <w:rPr>
        <w:rFonts w:ascii="Symbol" w:hAnsi="Symbol" w:hint="default"/>
      </w:rPr>
    </w:lvl>
    <w:lvl w:ilvl="4" w:tplc="4BD20CBA">
      <w:start w:val="1"/>
      <w:numFmt w:val="bullet"/>
      <w:lvlText w:val="o"/>
      <w:lvlJc w:val="left"/>
      <w:pPr>
        <w:ind w:left="4320" w:hanging="360"/>
      </w:pPr>
      <w:rPr>
        <w:rFonts w:ascii="Courier New" w:hAnsi="Courier New" w:hint="default"/>
      </w:rPr>
    </w:lvl>
    <w:lvl w:ilvl="5" w:tplc="B6C2A720">
      <w:start w:val="1"/>
      <w:numFmt w:val="bullet"/>
      <w:lvlText w:val=""/>
      <w:lvlJc w:val="left"/>
      <w:pPr>
        <w:ind w:left="5040" w:hanging="360"/>
      </w:pPr>
      <w:rPr>
        <w:rFonts w:ascii="Wingdings" w:hAnsi="Wingdings" w:hint="default"/>
      </w:rPr>
    </w:lvl>
    <w:lvl w:ilvl="6" w:tplc="24588D26">
      <w:start w:val="1"/>
      <w:numFmt w:val="bullet"/>
      <w:lvlText w:val=""/>
      <w:lvlJc w:val="left"/>
      <w:pPr>
        <w:ind w:left="5760" w:hanging="360"/>
      </w:pPr>
      <w:rPr>
        <w:rFonts w:ascii="Symbol" w:hAnsi="Symbol" w:hint="default"/>
      </w:rPr>
    </w:lvl>
    <w:lvl w:ilvl="7" w:tplc="4E8003FC">
      <w:start w:val="1"/>
      <w:numFmt w:val="bullet"/>
      <w:lvlText w:val="o"/>
      <w:lvlJc w:val="left"/>
      <w:pPr>
        <w:ind w:left="6480" w:hanging="360"/>
      </w:pPr>
      <w:rPr>
        <w:rFonts w:ascii="Courier New" w:hAnsi="Courier New" w:hint="default"/>
      </w:rPr>
    </w:lvl>
    <w:lvl w:ilvl="8" w:tplc="57DE4E44">
      <w:start w:val="1"/>
      <w:numFmt w:val="bullet"/>
      <w:lvlText w:val=""/>
      <w:lvlJc w:val="left"/>
      <w:pPr>
        <w:ind w:left="7200" w:hanging="360"/>
      </w:pPr>
      <w:rPr>
        <w:rFonts w:ascii="Wingdings" w:hAnsi="Wingdings" w:hint="default"/>
      </w:rPr>
    </w:lvl>
  </w:abstractNum>
  <w:abstractNum w:abstractNumId="59" w15:restartNumberingAfterBreak="0">
    <w:nsid w:val="7CD37507"/>
    <w:multiLevelType w:val="hybridMultilevel"/>
    <w:tmpl w:val="BF0CCBC8"/>
    <w:lvl w:ilvl="0" w:tplc="3022F8AC">
      <w:start w:val="1"/>
      <w:numFmt w:val="bullet"/>
      <w:lvlText w:val="·"/>
      <w:lvlJc w:val="left"/>
      <w:pPr>
        <w:ind w:left="720" w:hanging="360"/>
      </w:pPr>
      <w:rPr>
        <w:rFonts w:ascii="Symbol" w:hAnsi="Symbol" w:hint="default"/>
      </w:rPr>
    </w:lvl>
    <w:lvl w:ilvl="1" w:tplc="A430496E">
      <w:start w:val="1"/>
      <w:numFmt w:val="bullet"/>
      <w:lvlText w:val="o"/>
      <w:lvlJc w:val="left"/>
      <w:pPr>
        <w:ind w:left="1440" w:hanging="360"/>
      </w:pPr>
      <w:rPr>
        <w:rFonts w:ascii="Courier New" w:hAnsi="Courier New" w:hint="default"/>
      </w:rPr>
    </w:lvl>
    <w:lvl w:ilvl="2" w:tplc="6DF82F3C">
      <w:start w:val="1"/>
      <w:numFmt w:val="bullet"/>
      <w:lvlText w:val=""/>
      <w:lvlJc w:val="left"/>
      <w:pPr>
        <w:ind w:left="2160" w:hanging="360"/>
      </w:pPr>
      <w:rPr>
        <w:rFonts w:ascii="Wingdings" w:hAnsi="Wingdings" w:hint="default"/>
      </w:rPr>
    </w:lvl>
    <w:lvl w:ilvl="3" w:tplc="5852B24A">
      <w:start w:val="1"/>
      <w:numFmt w:val="bullet"/>
      <w:lvlText w:val=""/>
      <w:lvlJc w:val="left"/>
      <w:pPr>
        <w:ind w:left="2880" w:hanging="360"/>
      </w:pPr>
      <w:rPr>
        <w:rFonts w:ascii="Symbol" w:hAnsi="Symbol" w:hint="default"/>
      </w:rPr>
    </w:lvl>
    <w:lvl w:ilvl="4" w:tplc="53649098">
      <w:start w:val="1"/>
      <w:numFmt w:val="bullet"/>
      <w:lvlText w:val="o"/>
      <w:lvlJc w:val="left"/>
      <w:pPr>
        <w:ind w:left="3600" w:hanging="360"/>
      </w:pPr>
      <w:rPr>
        <w:rFonts w:ascii="Courier New" w:hAnsi="Courier New" w:hint="default"/>
      </w:rPr>
    </w:lvl>
    <w:lvl w:ilvl="5" w:tplc="9438D2AA">
      <w:start w:val="1"/>
      <w:numFmt w:val="bullet"/>
      <w:lvlText w:val=""/>
      <w:lvlJc w:val="left"/>
      <w:pPr>
        <w:ind w:left="4320" w:hanging="360"/>
      </w:pPr>
      <w:rPr>
        <w:rFonts w:ascii="Wingdings" w:hAnsi="Wingdings" w:hint="default"/>
      </w:rPr>
    </w:lvl>
    <w:lvl w:ilvl="6" w:tplc="43F693DC">
      <w:start w:val="1"/>
      <w:numFmt w:val="bullet"/>
      <w:lvlText w:val=""/>
      <w:lvlJc w:val="left"/>
      <w:pPr>
        <w:ind w:left="5040" w:hanging="360"/>
      </w:pPr>
      <w:rPr>
        <w:rFonts w:ascii="Symbol" w:hAnsi="Symbol" w:hint="default"/>
      </w:rPr>
    </w:lvl>
    <w:lvl w:ilvl="7" w:tplc="CDE0A130">
      <w:start w:val="1"/>
      <w:numFmt w:val="bullet"/>
      <w:lvlText w:val="o"/>
      <w:lvlJc w:val="left"/>
      <w:pPr>
        <w:ind w:left="5760" w:hanging="360"/>
      </w:pPr>
      <w:rPr>
        <w:rFonts w:ascii="Courier New" w:hAnsi="Courier New" w:hint="default"/>
      </w:rPr>
    </w:lvl>
    <w:lvl w:ilvl="8" w:tplc="44000670">
      <w:start w:val="1"/>
      <w:numFmt w:val="bullet"/>
      <w:lvlText w:val=""/>
      <w:lvlJc w:val="left"/>
      <w:pPr>
        <w:ind w:left="6480" w:hanging="360"/>
      </w:pPr>
      <w:rPr>
        <w:rFonts w:ascii="Wingdings" w:hAnsi="Wingdings" w:hint="default"/>
      </w:rPr>
    </w:lvl>
  </w:abstractNum>
  <w:abstractNum w:abstractNumId="60" w15:restartNumberingAfterBreak="0">
    <w:nsid w:val="7DA02F1C"/>
    <w:multiLevelType w:val="hybridMultilevel"/>
    <w:tmpl w:val="245432EC"/>
    <w:lvl w:ilvl="0" w:tplc="F08E1FB4">
      <w:start w:val="1"/>
      <w:numFmt w:val="bullet"/>
      <w:lvlText w:val="o"/>
      <w:lvlJc w:val="left"/>
      <w:pPr>
        <w:ind w:left="1440" w:hanging="360"/>
      </w:pPr>
      <w:rPr>
        <w:rFonts w:ascii="&quot;Courier New&quot;" w:hAnsi="&quot;Courier New&quot;" w:hint="default"/>
      </w:rPr>
    </w:lvl>
    <w:lvl w:ilvl="1" w:tplc="9022E32E">
      <w:start w:val="1"/>
      <w:numFmt w:val="bullet"/>
      <w:lvlText w:val="o"/>
      <w:lvlJc w:val="left"/>
      <w:pPr>
        <w:ind w:left="2160" w:hanging="360"/>
      </w:pPr>
      <w:rPr>
        <w:rFonts w:ascii="Courier New" w:hAnsi="Courier New" w:hint="default"/>
      </w:rPr>
    </w:lvl>
    <w:lvl w:ilvl="2" w:tplc="0FAA6238">
      <w:start w:val="1"/>
      <w:numFmt w:val="bullet"/>
      <w:lvlText w:val=""/>
      <w:lvlJc w:val="left"/>
      <w:pPr>
        <w:ind w:left="2880" w:hanging="360"/>
      </w:pPr>
      <w:rPr>
        <w:rFonts w:ascii="Wingdings" w:hAnsi="Wingdings" w:hint="default"/>
      </w:rPr>
    </w:lvl>
    <w:lvl w:ilvl="3" w:tplc="77E610D0">
      <w:start w:val="1"/>
      <w:numFmt w:val="bullet"/>
      <w:lvlText w:val=""/>
      <w:lvlJc w:val="left"/>
      <w:pPr>
        <w:ind w:left="3600" w:hanging="360"/>
      </w:pPr>
      <w:rPr>
        <w:rFonts w:ascii="Symbol" w:hAnsi="Symbol" w:hint="default"/>
      </w:rPr>
    </w:lvl>
    <w:lvl w:ilvl="4" w:tplc="4BD20CBA">
      <w:start w:val="1"/>
      <w:numFmt w:val="bullet"/>
      <w:lvlText w:val="o"/>
      <w:lvlJc w:val="left"/>
      <w:pPr>
        <w:ind w:left="4320" w:hanging="360"/>
      </w:pPr>
      <w:rPr>
        <w:rFonts w:ascii="Courier New" w:hAnsi="Courier New" w:hint="default"/>
      </w:rPr>
    </w:lvl>
    <w:lvl w:ilvl="5" w:tplc="B6C2A720">
      <w:start w:val="1"/>
      <w:numFmt w:val="bullet"/>
      <w:lvlText w:val=""/>
      <w:lvlJc w:val="left"/>
      <w:pPr>
        <w:ind w:left="5040" w:hanging="360"/>
      </w:pPr>
      <w:rPr>
        <w:rFonts w:ascii="Wingdings" w:hAnsi="Wingdings" w:hint="default"/>
      </w:rPr>
    </w:lvl>
    <w:lvl w:ilvl="6" w:tplc="24588D26">
      <w:start w:val="1"/>
      <w:numFmt w:val="bullet"/>
      <w:lvlText w:val=""/>
      <w:lvlJc w:val="left"/>
      <w:pPr>
        <w:ind w:left="5760" w:hanging="360"/>
      </w:pPr>
      <w:rPr>
        <w:rFonts w:ascii="Symbol" w:hAnsi="Symbol" w:hint="default"/>
      </w:rPr>
    </w:lvl>
    <w:lvl w:ilvl="7" w:tplc="4E8003FC">
      <w:start w:val="1"/>
      <w:numFmt w:val="bullet"/>
      <w:lvlText w:val="o"/>
      <w:lvlJc w:val="left"/>
      <w:pPr>
        <w:ind w:left="6480" w:hanging="360"/>
      </w:pPr>
      <w:rPr>
        <w:rFonts w:ascii="Courier New" w:hAnsi="Courier New" w:hint="default"/>
      </w:rPr>
    </w:lvl>
    <w:lvl w:ilvl="8" w:tplc="57DE4E44">
      <w:start w:val="1"/>
      <w:numFmt w:val="bullet"/>
      <w:lvlText w:val=""/>
      <w:lvlJc w:val="left"/>
      <w:pPr>
        <w:ind w:left="7200" w:hanging="360"/>
      </w:pPr>
      <w:rPr>
        <w:rFonts w:ascii="Wingdings" w:hAnsi="Wingdings" w:hint="default"/>
      </w:rPr>
    </w:lvl>
  </w:abstractNum>
  <w:num w:numId="1" w16cid:durableId="62146898">
    <w:abstractNumId w:val="60"/>
  </w:num>
  <w:num w:numId="2" w16cid:durableId="2047097872">
    <w:abstractNumId w:val="59"/>
  </w:num>
  <w:num w:numId="3" w16cid:durableId="417480680">
    <w:abstractNumId w:val="23"/>
  </w:num>
  <w:num w:numId="4" w16cid:durableId="661351745">
    <w:abstractNumId w:val="40"/>
  </w:num>
  <w:num w:numId="5" w16cid:durableId="1755321212">
    <w:abstractNumId w:val="5"/>
  </w:num>
  <w:num w:numId="6" w16cid:durableId="568463038">
    <w:abstractNumId w:val="56"/>
  </w:num>
  <w:num w:numId="7" w16cid:durableId="1378433104">
    <w:abstractNumId w:val="18"/>
  </w:num>
  <w:num w:numId="8" w16cid:durableId="111440184">
    <w:abstractNumId w:val="4"/>
  </w:num>
  <w:num w:numId="9" w16cid:durableId="2062434050">
    <w:abstractNumId w:val="17"/>
  </w:num>
  <w:num w:numId="10" w16cid:durableId="683552315">
    <w:abstractNumId w:val="10"/>
  </w:num>
  <w:num w:numId="11" w16cid:durableId="1321543546">
    <w:abstractNumId w:val="27"/>
  </w:num>
  <w:num w:numId="12" w16cid:durableId="1243177005">
    <w:abstractNumId w:val="57"/>
  </w:num>
  <w:num w:numId="13" w16cid:durableId="1386489761">
    <w:abstractNumId w:val="38"/>
  </w:num>
  <w:num w:numId="14" w16cid:durableId="1046830839">
    <w:abstractNumId w:val="26"/>
  </w:num>
  <w:num w:numId="15" w16cid:durableId="1412846790">
    <w:abstractNumId w:val="7"/>
  </w:num>
  <w:num w:numId="16" w16cid:durableId="2100322749">
    <w:abstractNumId w:val="49"/>
  </w:num>
  <w:num w:numId="17" w16cid:durableId="1482582042">
    <w:abstractNumId w:val="9"/>
  </w:num>
  <w:num w:numId="18" w16cid:durableId="347025323">
    <w:abstractNumId w:val="32"/>
  </w:num>
  <w:num w:numId="19" w16cid:durableId="733889491">
    <w:abstractNumId w:val="34"/>
  </w:num>
  <w:num w:numId="20" w16cid:durableId="2049605446">
    <w:abstractNumId w:val="52"/>
  </w:num>
  <w:num w:numId="21" w16cid:durableId="90978483">
    <w:abstractNumId w:val="45"/>
  </w:num>
  <w:num w:numId="22" w16cid:durableId="127674190">
    <w:abstractNumId w:val="15"/>
  </w:num>
  <w:num w:numId="23" w16cid:durableId="988023152">
    <w:abstractNumId w:val="12"/>
  </w:num>
  <w:num w:numId="24" w16cid:durableId="1424447305">
    <w:abstractNumId w:val="25"/>
  </w:num>
  <w:num w:numId="25" w16cid:durableId="1328552425">
    <w:abstractNumId w:val="31"/>
  </w:num>
  <w:num w:numId="26" w16cid:durableId="1790005766">
    <w:abstractNumId w:val="6"/>
  </w:num>
  <w:num w:numId="27" w16cid:durableId="1469277189">
    <w:abstractNumId w:val="8"/>
  </w:num>
  <w:num w:numId="28" w16cid:durableId="1122308649">
    <w:abstractNumId w:val="42"/>
  </w:num>
  <w:num w:numId="29" w16cid:durableId="1911110822">
    <w:abstractNumId w:val="3"/>
  </w:num>
  <w:num w:numId="30" w16cid:durableId="1232544804">
    <w:abstractNumId w:val="21"/>
  </w:num>
  <w:num w:numId="31" w16cid:durableId="2081058049">
    <w:abstractNumId w:val="41"/>
  </w:num>
  <w:num w:numId="32" w16cid:durableId="1163617794">
    <w:abstractNumId w:val="20"/>
  </w:num>
  <w:num w:numId="33" w16cid:durableId="817187672">
    <w:abstractNumId w:val="16"/>
  </w:num>
  <w:num w:numId="34" w16cid:durableId="554898005">
    <w:abstractNumId w:val="55"/>
  </w:num>
  <w:num w:numId="35" w16cid:durableId="688482130">
    <w:abstractNumId w:val="36"/>
  </w:num>
  <w:num w:numId="36" w16cid:durableId="1885285706">
    <w:abstractNumId w:val="14"/>
  </w:num>
  <w:num w:numId="37" w16cid:durableId="589313847">
    <w:abstractNumId w:val="37"/>
  </w:num>
  <w:num w:numId="38" w16cid:durableId="1353460840">
    <w:abstractNumId w:val="11"/>
  </w:num>
  <w:num w:numId="39" w16cid:durableId="785390276">
    <w:abstractNumId w:val="35"/>
  </w:num>
  <w:num w:numId="40" w16cid:durableId="1936671751">
    <w:abstractNumId w:val="39"/>
  </w:num>
  <w:num w:numId="41" w16cid:durableId="678964123">
    <w:abstractNumId w:val="54"/>
  </w:num>
  <w:num w:numId="42" w16cid:durableId="471873069">
    <w:abstractNumId w:val="24"/>
  </w:num>
  <w:num w:numId="43" w16cid:durableId="238952869">
    <w:abstractNumId w:val="29"/>
  </w:num>
  <w:num w:numId="44" w16cid:durableId="1179276152">
    <w:abstractNumId w:val="2"/>
  </w:num>
  <w:num w:numId="45" w16cid:durableId="705180968">
    <w:abstractNumId w:val="22"/>
  </w:num>
  <w:num w:numId="46" w16cid:durableId="2106883315">
    <w:abstractNumId w:val="51"/>
  </w:num>
  <w:num w:numId="47" w16cid:durableId="133568007">
    <w:abstractNumId w:val="53"/>
  </w:num>
  <w:num w:numId="48" w16cid:durableId="1122378467">
    <w:abstractNumId w:val="0"/>
  </w:num>
  <w:num w:numId="49" w16cid:durableId="1471283370">
    <w:abstractNumId w:val="46"/>
  </w:num>
  <w:num w:numId="50" w16cid:durableId="73747013">
    <w:abstractNumId w:val="30"/>
  </w:num>
  <w:num w:numId="51" w16cid:durableId="508835099">
    <w:abstractNumId w:val="19"/>
  </w:num>
  <w:num w:numId="52" w16cid:durableId="1890529791">
    <w:abstractNumId w:val="43"/>
  </w:num>
  <w:num w:numId="53" w16cid:durableId="1253974338">
    <w:abstractNumId w:val="28"/>
  </w:num>
  <w:num w:numId="54" w16cid:durableId="169948900">
    <w:abstractNumId w:val="58"/>
  </w:num>
  <w:num w:numId="55" w16cid:durableId="1392192189">
    <w:abstractNumId w:val="44"/>
  </w:num>
  <w:num w:numId="56" w16cid:durableId="307712082">
    <w:abstractNumId w:val="48"/>
  </w:num>
  <w:num w:numId="57" w16cid:durableId="362681655">
    <w:abstractNumId w:val="1"/>
  </w:num>
  <w:num w:numId="58" w16cid:durableId="1863470361">
    <w:abstractNumId w:val="33"/>
  </w:num>
  <w:num w:numId="59" w16cid:durableId="941885920">
    <w:abstractNumId w:val="47"/>
  </w:num>
  <w:num w:numId="60" w16cid:durableId="1078988977">
    <w:abstractNumId w:val="13"/>
  </w:num>
  <w:num w:numId="61" w16cid:durableId="735517360">
    <w:abstractNumId w:val="5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839"/>
    <w:rsid w:val="000008EF"/>
    <w:rsid w:val="00005714"/>
    <w:rsid w:val="000113D2"/>
    <w:rsid w:val="00011735"/>
    <w:rsid w:val="00011DF1"/>
    <w:rsid w:val="00013C9E"/>
    <w:rsid w:val="0001539C"/>
    <w:rsid w:val="00022A96"/>
    <w:rsid w:val="00024EBE"/>
    <w:rsid w:val="000278C3"/>
    <w:rsid w:val="000316F6"/>
    <w:rsid w:val="000318F7"/>
    <w:rsid w:val="000339F6"/>
    <w:rsid w:val="00034266"/>
    <w:rsid w:val="00037DA6"/>
    <w:rsid w:val="00042E08"/>
    <w:rsid w:val="00053338"/>
    <w:rsid w:val="000661DC"/>
    <w:rsid w:val="0007197E"/>
    <w:rsid w:val="0007546B"/>
    <w:rsid w:val="0007633A"/>
    <w:rsid w:val="00077BCA"/>
    <w:rsid w:val="0008126C"/>
    <w:rsid w:val="000833CA"/>
    <w:rsid w:val="000A09E2"/>
    <w:rsid w:val="000A634C"/>
    <w:rsid w:val="000B1847"/>
    <w:rsid w:val="000B64F5"/>
    <w:rsid w:val="000C35C4"/>
    <w:rsid w:val="000C524C"/>
    <w:rsid w:val="000D4BFF"/>
    <w:rsid w:val="000D5ABE"/>
    <w:rsid w:val="000E02E4"/>
    <w:rsid w:val="000E0C34"/>
    <w:rsid w:val="000E19A9"/>
    <w:rsid w:val="000E7C52"/>
    <w:rsid w:val="000F0595"/>
    <w:rsid w:val="000F6F17"/>
    <w:rsid w:val="00101047"/>
    <w:rsid w:val="001011C8"/>
    <w:rsid w:val="00105B12"/>
    <w:rsid w:val="00110625"/>
    <w:rsid w:val="00112B49"/>
    <w:rsid w:val="001165AF"/>
    <w:rsid w:val="0011673E"/>
    <w:rsid w:val="00121568"/>
    <w:rsid w:val="00123927"/>
    <w:rsid w:val="00123DD5"/>
    <w:rsid w:val="00124096"/>
    <w:rsid w:val="00126E98"/>
    <w:rsid w:val="00127848"/>
    <w:rsid w:val="00142AD7"/>
    <w:rsid w:val="001436A2"/>
    <w:rsid w:val="00152588"/>
    <w:rsid w:val="001528A3"/>
    <w:rsid w:val="00153D0A"/>
    <w:rsid w:val="00170F1D"/>
    <w:rsid w:val="0018207E"/>
    <w:rsid w:val="00186188"/>
    <w:rsid w:val="001932DB"/>
    <w:rsid w:val="00197572"/>
    <w:rsid w:val="001B47D4"/>
    <w:rsid w:val="001B4B5E"/>
    <w:rsid w:val="001B7F22"/>
    <w:rsid w:val="001BBF51"/>
    <w:rsid w:val="001C3753"/>
    <w:rsid w:val="001E218F"/>
    <w:rsid w:val="001E39C9"/>
    <w:rsid w:val="001E507B"/>
    <w:rsid w:val="001E5D14"/>
    <w:rsid w:val="001F62A3"/>
    <w:rsid w:val="0021117A"/>
    <w:rsid w:val="002136CA"/>
    <w:rsid w:val="00216B50"/>
    <w:rsid w:val="0021711D"/>
    <w:rsid w:val="00222B7A"/>
    <w:rsid w:val="00225DE1"/>
    <w:rsid w:val="0023057B"/>
    <w:rsid w:val="00232FEF"/>
    <w:rsid w:val="002355C9"/>
    <w:rsid w:val="00236698"/>
    <w:rsid w:val="00236777"/>
    <w:rsid w:val="00237B0F"/>
    <w:rsid w:val="00250301"/>
    <w:rsid w:val="0025070C"/>
    <w:rsid w:val="00252D94"/>
    <w:rsid w:val="002533E7"/>
    <w:rsid w:val="00254CD8"/>
    <w:rsid w:val="002565F2"/>
    <w:rsid w:val="00260DED"/>
    <w:rsid w:val="002613E7"/>
    <w:rsid w:val="0026221F"/>
    <w:rsid w:val="00262DA9"/>
    <w:rsid w:val="002676E1"/>
    <w:rsid w:val="00273369"/>
    <w:rsid w:val="00295449"/>
    <w:rsid w:val="0029574C"/>
    <w:rsid w:val="00296C72"/>
    <w:rsid w:val="00297E68"/>
    <w:rsid w:val="002A0701"/>
    <w:rsid w:val="002A5348"/>
    <w:rsid w:val="002A733D"/>
    <w:rsid w:val="002C1DF8"/>
    <w:rsid w:val="002C2BB8"/>
    <w:rsid w:val="002C4B04"/>
    <w:rsid w:val="002C6DB8"/>
    <w:rsid w:val="002D1800"/>
    <w:rsid w:val="002D34C9"/>
    <w:rsid w:val="002E1849"/>
    <w:rsid w:val="002E24A3"/>
    <w:rsid w:val="002E2FC3"/>
    <w:rsid w:val="002E3A4E"/>
    <w:rsid w:val="002E4D6A"/>
    <w:rsid w:val="002E5128"/>
    <w:rsid w:val="002E532A"/>
    <w:rsid w:val="002E58F9"/>
    <w:rsid w:val="002E65C5"/>
    <w:rsid w:val="002F27A5"/>
    <w:rsid w:val="002F4140"/>
    <w:rsid w:val="002F653C"/>
    <w:rsid w:val="002F770E"/>
    <w:rsid w:val="00300223"/>
    <w:rsid w:val="00303DE8"/>
    <w:rsid w:val="00311C43"/>
    <w:rsid w:val="003130E0"/>
    <w:rsid w:val="00322D14"/>
    <w:rsid w:val="0032310B"/>
    <w:rsid w:val="003245AB"/>
    <w:rsid w:val="00326778"/>
    <w:rsid w:val="003277D9"/>
    <w:rsid w:val="003300BF"/>
    <w:rsid w:val="00330BE7"/>
    <w:rsid w:val="00332B8B"/>
    <w:rsid w:val="00334C4A"/>
    <w:rsid w:val="00336C0B"/>
    <w:rsid w:val="003423FC"/>
    <w:rsid w:val="0034655B"/>
    <w:rsid w:val="00354419"/>
    <w:rsid w:val="003610A6"/>
    <w:rsid w:val="00361839"/>
    <w:rsid w:val="00362FF5"/>
    <w:rsid w:val="00365805"/>
    <w:rsid w:val="003664AB"/>
    <w:rsid w:val="003749E4"/>
    <w:rsid w:val="003778AC"/>
    <w:rsid w:val="003854EA"/>
    <w:rsid w:val="00396A81"/>
    <w:rsid w:val="003A0334"/>
    <w:rsid w:val="003A1DBB"/>
    <w:rsid w:val="003A3144"/>
    <w:rsid w:val="003A3288"/>
    <w:rsid w:val="003A4225"/>
    <w:rsid w:val="003A7CD1"/>
    <w:rsid w:val="003B01E2"/>
    <w:rsid w:val="003C74F0"/>
    <w:rsid w:val="003E0D34"/>
    <w:rsid w:val="003E1F32"/>
    <w:rsid w:val="003E4004"/>
    <w:rsid w:val="003E5A60"/>
    <w:rsid w:val="003F0427"/>
    <w:rsid w:val="003F1CBE"/>
    <w:rsid w:val="004054D6"/>
    <w:rsid w:val="00405DF8"/>
    <w:rsid w:val="00411218"/>
    <w:rsid w:val="00411293"/>
    <w:rsid w:val="00411E7D"/>
    <w:rsid w:val="0041612D"/>
    <w:rsid w:val="004328C8"/>
    <w:rsid w:val="004345C0"/>
    <w:rsid w:val="00443CB4"/>
    <w:rsid w:val="00453CF3"/>
    <w:rsid w:val="004542FD"/>
    <w:rsid w:val="00462197"/>
    <w:rsid w:val="004643F6"/>
    <w:rsid w:val="00467B83"/>
    <w:rsid w:val="00470A3C"/>
    <w:rsid w:val="00471490"/>
    <w:rsid w:val="0049447A"/>
    <w:rsid w:val="00494DE8"/>
    <w:rsid w:val="00497316"/>
    <w:rsid w:val="004A0507"/>
    <w:rsid w:val="004A30D4"/>
    <w:rsid w:val="004A6F2D"/>
    <w:rsid w:val="004A7901"/>
    <w:rsid w:val="004A7C5F"/>
    <w:rsid w:val="004B7859"/>
    <w:rsid w:val="004C2672"/>
    <w:rsid w:val="004C2E93"/>
    <w:rsid w:val="004C4854"/>
    <w:rsid w:val="004D5E74"/>
    <w:rsid w:val="004E0827"/>
    <w:rsid w:val="004E0A7E"/>
    <w:rsid w:val="004E0D48"/>
    <w:rsid w:val="004E3DCC"/>
    <w:rsid w:val="004E6A7C"/>
    <w:rsid w:val="004E6D91"/>
    <w:rsid w:val="004E7DD7"/>
    <w:rsid w:val="004E7F13"/>
    <w:rsid w:val="004F000E"/>
    <w:rsid w:val="004F00B9"/>
    <w:rsid w:val="004F3580"/>
    <w:rsid w:val="004F498D"/>
    <w:rsid w:val="004F6016"/>
    <w:rsid w:val="004F7799"/>
    <w:rsid w:val="005014DB"/>
    <w:rsid w:val="005036B5"/>
    <w:rsid w:val="00505C4B"/>
    <w:rsid w:val="005148EF"/>
    <w:rsid w:val="00516A5F"/>
    <w:rsid w:val="00522298"/>
    <w:rsid w:val="005240A5"/>
    <w:rsid w:val="00532F2F"/>
    <w:rsid w:val="005376E5"/>
    <w:rsid w:val="00542D44"/>
    <w:rsid w:val="00547128"/>
    <w:rsid w:val="005501D7"/>
    <w:rsid w:val="00552585"/>
    <w:rsid w:val="005544FA"/>
    <w:rsid w:val="00555B1A"/>
    <w:rsid w:val="00563A81"/>
    <w:rsid w:val="00567308"/>
    <w:rsid w:val="005709F2"/>
    <w:rsid w:val="00571DB2"/>
    <w:rsid w:val="005773D8"/>
    <w:rsid w:val="005816B7"/>
    <w:rsid w:val="005834F0"/>
    <w:rsid w:val="005839F0"/>
    <w:rsid w:val="00584F4C"/>
    <w:rsid w:val="005A01A6"/>
    <w:rsid w:val="005A3605"/>
    <w:rsid w:val="005B23F1"/>
    <w:rsid w:val="005B3059"/>
    <w:rsid w:val="005B3285"/>
    <w:rsid w:val="005B3FE4"/>
    <w:rsid w:val="005B7FDA"/>
    <w:rsid w:val="005C46CD"/>
    <w:rsid w:val="005C5D04"/>
    <w:rsid w:val="005D772E"/>
    <w:rsid w:val="005E3BC9"/>
    <w:rsid w:val="005F54A1"/>
    <w:rsid w:val="005F673D"/>
    <w:rsid w:val="0060487E"/>
    <w:rsid w:val="00605146"/>
    <w:rsid w:val="00613FB5"/>
    <w:rsid w:val="006170A5"/>
    <w:rsid w:val="006312FC"/>
    <w:rsid w:val="00631EEA"/>
    <w:rsid w:val="006353A8"/>
    <w:rsid w:val="00637F15"/>
    <w:rsid w:val="00650F83"/>
    <w:rsid w:val="0065363F"/>
    <w:rsid w:val="006654C1"/>
    <w:rsid w:val="006725F9"/>
    <w:rsid w:val="00680236"/>
    <w:rsid w:val="006809BF"/>
    <w:rsid w:val="00683650"/>
    <w:rsid w:val="006879B1"/>
    <w:rsid w:val="00692D44"/>
    <w:rsid w:val="00697A97"/>
    <w:rsid w:val="006A2394"/>
    <w:rsid w:val="006A4262"/>
    <w:rsid w:val="006A4892"/>
    <w:rsid w:val="006A771D"/>
    <w:rsid w:val="006B076E"/>
    <w:rsid w:val="006B18D8"/>
    <w:rsid w:val="006B4C3C"/>
    <w:rsid w:val="006C6553"/>
    <w:rsid w:val="006D362A"/>
    <w:rsid w:val="006D4E6A"/>
    <w:rsid w:val="006D6F00"/>
    <w:rsid w:val="006D7912"/>
    <w:rsid w:val="00701485"/>
    <w:rsid w:val="00707B4E"/>
    <w:rsid w:val="00712A56"/>
    <w:rsid w:val="00714E9F"/>
    <w:rsid w:val="007160E8"/>
    <w:rsid w:val="00717603"/>
    <w:rsid w:val="007312D8"/>
    <w:rsid w:val="00731BEB"/>
    <w:rsid w:val="00735472"/>
    <w:rsid w:val="00740B62"/>
    <w:rsid w:val="00742A3A"/>
    <w:rsid w:val="00742CA0"/>
    <w:rsid w:val="007510E4"/>
    <w:rsid w:val="00752DC7"/>
    <w:rsid w:val="007544A2"/>
    <w:rsid w:val="007554C1"/>
    <w:rsid w:val="00755B0A"/>
    <w:rsid w:val="00761A1B"/>
    <w:rsid w:val="0076539A"/>
    <w:rsid w:val="00765557"/>
    <w:rsid w:val="0077434F"/>
    <w:rsid w:val="00774869"/>
    <w:rsid w:val="00774E3D"/>
    <w:rsid w:val="00775BC2"/>
    <w:rsid w:val="007852BC"/>
    <w:rsid w:val="00794770"/>
    <w:rsid w:val="007A281C"/>
    <w:rsid w:val="007A6CDB"/>
    <w:rsid w:val="007B12D2"/>
    <w:rsid w:val="007B15E2"/>
    <w:rsid w:val="007B198F"/>
    <w:rsid w:val="007B275E"/>
    <w:rsid w:val="007C0CD0"/>
    <w:rsid w:val="007C2618"/>
    <w:rsid w:val="007C462B"/>
    <w:rsid w:val="007D1D78"/>
    <w:rsid w:val="007D58C5"/>
    <w:rsid w:val="007E4AB5"/>
    <w:rsid w:val="007F1DB8"/>
    <w:rsid w:val="007F751C"/>
    <w:rsid w:val="007F76BE"/>
    <w:rsid w:val="008039C1"/>
    <w:rsid w:val="008069EF"/>
    <w:rsid w:val="0081350B"/>
    <w:rsid w:val="0081496B"/>
    <w:rsid w:val="008202CB"/>
    <w:rsid w:val="00841328"/>
    <w:rsid w:val="008456C3"/>
    <w:rsid w:val="00853E62"/>
    <w:rsid w:val="00856132"/>
    <w:rsid w:val="008613EE"/>
    <w:rsid w:val="0086150A"/>
    <w:rsid w:val="00862703"/>
    <w:rsid w:val="008679B6"/>
    <w:rsid w:val="008739CA"/>
    <w:rsid w:val="00873EE9"/>
    <w:rsid w:val="00880459"/>
    <w:rsid w:val="0088675F"/>
    <w:rsid w:val="00893A75"/>
    <w:rsid w:val="008A0093"/>
    <w:rsid w:val="008A147E"/>
    <w:rsid w:val="008B24AB"/>
    <w:rsid w:val="008B74F0"/>
    <w:rsid w:val="008C3191"/>
    <w:rsid w:val="008C33F5"/>
    <w:rsid w:val="008C7A0A"/>
    <w:rsid w:val="008D047C"/>
    <w:rsid w:val="008D08A1"/>
    <w:rsid w:val="008D1283"/>
    <w:rsid w:val="008D536A"/>
    <w:rsid w:val="008D5D3C"/>
    <w:rsid w:val="008D5FBC"/>
    <w:rsid w:val="008E0533"/>
    <w:rsid w:val="008E7C97"/>
    <w:rsid w:val="008F5A1A"/>
    <w:rsid w:val="008F6EF4"/>
    <w:rsid w:val="009027AD"/>
    <w:rsid w:val="00902C5C"/>
    <w:rsid w:val="00915019"/>
    <w:rsid w:val="00922276"/>
    <w:rsid w:val="00927DE4"/>
    <w:rsid w:val="00933720"/>
    <w:rsid w:val="0094054D"/>
    <w:rsid w:val="00941058"/>
    <w:rsid w:val="00950166"/>
    <w:rsid w:val="00951D97"/>
    <w:rsid w:val="00952B2E"/>
    <w:rsid w:val="009553D2"/>
    <w:rsid w:val="00961D43"/>
    <w:rsid w:val="0096368B"/>
    <w:rsid w:val="00964DCA"/>
    <w:rsid w:val="00973FD9"/>
    <w:rsid w:val="00980479"/>
    <w:rsid w:val="00984558"/>
    <w:rsid w:val="0098537D"/>
    <w:rsid w:val="00992478"/>
    <w:rsid w:val="00996690"/>
    <w:rsid w:val="009B3F31"/>
    <w:rsid w:val="009C05B8"/>
    <w:rsid w:val="009C11E6"/>
    <w:rsid w:val="009C2385"/>
    <w:rsid w:val="009C441C"/>
    <w:rsid w:val="009C6C43"/>
    <w:rsid w:val="009C741A"/>
    <w:rsid w:val="009C7C4B"/>
    <w:rsid w:val="009D797A"/>
    <w:rsid w:val="009E0785"/>
    <w:rsid w:val="009E6CB0"/>
    <w:rsid w:val="009E7E24"/>
    <w:rsid w:val="009F105B"/>
    <w:rsid w:val="009F3EE8"/>
    <w:rsid w:val="009F57C6"/>
    <w:rsid w:val="009F5BAC"/>
    <w:rsid w:val="00A04466"/>
    <w:rsid w:val="00A05AD2"/>
    <w:rsid w:val="00A11603"/>
    <w:rsid w:val="00A153F5"/>
    <w:rsid w:val="00A204C2"/>
    <w:rsid w:val="00A206C4"/>
    <w:rsid w:val="00A22225"/>
    <w:rsid w:val="00A2319A"/>
    <w:rsid w:val="00A30D0A"/>
    <w:rsid w:val="00A348E1"/>
    <w:rsid w:val="00A42F82"/>
    <w:rsid w:val="00A45289"/>
    <w:rsid w:val="00A51041"/>
    <w:rsid w:val="00A5461C"/>
    <w:rsid w:val="00A64203"/>
    <w:rsid w:val="00A65C26"/>
    <w:rsid w:val="00A66767"/>
    <w:rsid w:val="00A6734D"/>
    <w:rsid w:val="00A6745B"/>
    <w:rsid w:val="00A67C23"/>
    <w:rsid w:val="00A75432"/>
    <w:rsid w:val="00A8286C"/>
    <w:rsid w:val="00A86A02"/>
    <w:rsid w:val="00A87D09"/>
    <w:rsid w:val="00A90E16"/>
    <w:rsid w:val="00A93425"/>
    <w:rsid w:val="00A96CA6"/>
    <w:rsid w:val="00AA11FD"/>
    <w:rsid w:val="00AA2548"/>
    <w:rsid w:val="00AA375D"/>
    <w:rsid w:val="00AA40D0"/>
    <w:rsid w:val="00AA5A44"/>
    <w:rsid w:val="00AB19EE"/>
    <w:rsid w:val="00AB316D"/>
    <w:rsid w:val="00AC58B1"/>
    <w:rsid w:val="00AE261E"/>
    <w:rsid w:val="00B00C6F"/>
    <w:rsid w:val="00B01BB0"/>
    <w:rsid w:val="00B02BA7"/>
    <w:rsid w:val="00B06E06"/>
    <w:rsid w:val="00B07DC2"/>
    <w:rsid w:val="00B110B8"/>
    <w:rsid w:val="00B12090"/>
    <w:rsid w:val="00B17225"/>
    <w:rsid w:val="00B27814"/>
    <w:rsid w:val="00B358F3"/>
    <w:rsid w:val="00B40CB0"/>
    <w:rsid w:val="00B42155"/>
    <w:rsid w:val="00B44477"/>
    <w:rsid w:val="00B448AB"/>
    <w:rsid w:val="00B4515C"/>
    <w:rsid w:val="00B460AA"/>
    <w:rsid w:val="00B550F4"/>
    <w:rsid w:val="00B555F4"/>
    <w:rsid w:val="00B56022"/>
    <w:rsid w:val="00B64749"/>
    <w:rsid w:val="00B8141B"/>
    <w:rsid w:val="00B935B7"/>
    <w:rsid w:val="00BA5FED"/>
    <w:rsid w:val="00BB0E45"/>
    <w:rsid w:val="00BC0FD1"/>
    <w:rsid w:val="00BC4091"/>
    <w:rsid w:val="00BC64F9"/>
    <w:rsid w:val="00BC6C46"/>
    <w:rsid w:val="00BC72C4"/>
    <w:rsid w:val="00BCBC56"/>
    <w:rsid w:val="00BD68C7"/>
    <w:rsid w:val="00BE25CD"/>
    <w:rsid w:val="00BE495B"/>
    <w:rsid w:val="00BE59C9"/>
    <w:rsid w:val="00BF64B1"/>
    <w:rsid w:val="00C01215"/>
    <w:rsid w:val="00C01B40"/>
    <w:rsid w:val="00C2122B"/>
    <w:rsid w:val="00C21501"/>
    <w:rsid w:val="00C21F65"/>
    <w:rsid w:val="00C224C4"/>
    <w:rsid w:val="00C23171"/>
    <w:rsid w:val="00C245B1"/>
    <w:rsid w:val="00C32592"/>
    <w:rsid w:val="00C400A8"/>
    <w:rsid w:val="00C4315B"/>
    <w:rsid w:val="00C4579D"/>
    <w:rsid w:val="00C46174"/>
    <w:rsid w:val="00C52D4B"/>
    <w:rsid w:val="00C56B14"/>
    <w:rsid w:val="00C575E7"/>
    <w:rsid w:val="00C62579"/>
    <w:rsid w:val="00C65365"/>
    <w:rsid w:val="00C7211B"/>
    <w:rsid w:val="00C84E42"/>
    <w:rsid w:val="00C855D3"/>
    <w:rsid w:val="00C86B01"/>
    <w:rsid w:val="00CA2DCD"/>
    <w:rsid w:val="00CA2E81"/>
    <w:rsid w:val="00CA3405"/>
    <w:rsid w:val="00CA561A"/>
    <w:rsid w:val="00CB2A51"/>
    <w:rsid w:val="00CC0259"/>
    <w:rsid w:val="00CC2717"/>
    <w:rsid w:val="00CC35E4"/>
    <w:rsid w:val="00CC5335"/>
    <w:rsid w:val="00CE36CC"/>
    <w:rsid w:val="00CE3CE6"/>
    <w:rsid w:val="00CE7D5B"/>
    <w:rsid w:val="00D0207A"/>
    <w:rsid w:val="00D04B5F"/>
    <w:rsid w:val="00D10DFA"/>
    <w:rsid w:val="00D159A4"/>
    <w:rsid w:val="00D220D0"/>
    <w:rsid w:val="00D2295C"/>
    <w:rsid w:val="00D22C68"/>
    <w:rsid w:val="00D2614E"/>
    <w:rsid w:val="00D26DF4"/>
    <w:rsid w:val="00D34658"/>
    <w:rsid w:val="00D40225"/>
    <w:rsid w:val="00D41CC2"/>
    <w:rsid w:val="00D4334A"/>
    <w:rsid w:val="00D43673"/>
    <w:rsid w:val="00D44DA0"/>
    <w:rsid w:val="00D45437"/>
    <w:rsid w:val="00D46AE9"/>
    <w:rsid w:val="00D5015D"/>
    <w:rsid w:val="00D50C42"/>
    <w:rsid w:val="00D519C7"/>
    <w:rsid w:val="00D520AA"/>
    <w:rsid w:val="00D528E5"/>
    <w:rsid w:val="00D53B83"/>
    <w:rsid w:val="00D53F3C"/>
    <w:rsid w:val="00D552B6"/>
    <w:rsid w:val="00D55C07"/>
    <w:rsid w:val="00D637CB"/>
    <w:rsid w:val="00D65793"/>
    <w:rsid w:val="00D65ECA"/>
    <w:rsid w:val="00D675B0"/>
    <w:rsid w:val="00D743C2"/>
    <w:rsid w:val="00D80572"/>
    <w:rsid w:val="00D80A81"/>
    <w:rsid w:val="00D860D0"/>
    <w:rsid w:val="00D9579E"/>
    <w:rsid w:val="00D95B86"/>
    <w:rsid w:val="00DA03BE"/>
    <w:rsid w:val="00DA205E"/>
    <w:rsid w:val="00DA3290"/>
    <w:rsid w:val="00DA4391"/>
    <w:rsid w:val="00DA528D"/>
    <w:rsid w:val="00DB0F0C"/>
    <w:rsid w:val="00DB0F78"/>
    <w:rsid w:val="00DB5CB9"/>
    <w:rsid w:val="00DB6775"/>
    <w:rsid w:val="00DC0827"/>
    <w:rsid w:val="00DC11EE"/>
    <w:rsid w:val="00DC5F4D"/>
    <w:rsid w:val="00DD1BA7"/>
    <w:rsid w:val="00DD49E1"/>
    <w:rsid w:val="00DE14C0"/>
    <w:rsid w:val="00DE34F6"/>
    <w:rsid w:val="00DF166A"/>
    <w:rsid w:val="00DF2289"/>
    <w:rsid w:val="00E01A8E"/>
    <w:rsid w:val="00E02943"/>
    <w:rsid w:val="00E04490"/>
    <w:rsid w:val="00E06085"/>
    <w:rsid w:val="00E10541"/>
    <w:rsid w:val="00E144CA"/>
    <w:rsid w:val="00E346CD"/>
    <w:rsid w:val="00E355D5"/>
    <w:rsid w:val="00E364C7"/>
    <w:rsid w:val="00E4230C"/>
    <w:rsid w:val="00E44D23"/>
    <w:rsid w:val="00E53EA0"/>
    <w:rsid w:val="00E60FE1"/>
    <w:rsid w:val="00E6259D"/>
    <w:rsid w:val="00E67FCA"/>
    <w:rsid w:val="00E752F8"/>
    <w:rsid w:val="00E81ECC"/>
    <w:rsid w:val="00E83F85"/>
    <w:rsid w:val="00E86B9D"/>
    <w:rsid w:val="00E971B4"/>
    <w:rsid w:val="00EA11B7"/>
    <w:rsid w:val="00EA3813"/>
    <w:rsid w:val="00EB0B6B"/>
    <w:rsid w:val="00EB2E78"/>
    <w:rsid w:val="00EB5FE7"/>
    <w:rsid w:val="00EC105D"/>
    <w:rsid w:val="00ED4A7B"/>
    <w:rsid w:val="00ED6041"/>
    <w:rsid w:val="00EE09B7"/>
    <w:rsid w:val="00EE2C66"/>
    <w:rsid w:val="00EE4305"/>
    <w:rsid w:val="00EE5280"/>
    <w:rsid w:val="00EE5DDC"/>
    <w:rsid w:val="00EF0AFE"/>
    <w:rsid w:val="00EF3D41"/>
    <w:rsid w:val="00EF535D"/>
    <w:rsid w:val="00EF6BCF"/>
    <w:rsid w:val="00F016FE"/>
    <w:rsid w:val="00F03F19"/>
    <w:rsid w:val="00F11EEB"/>
    <w:rsid w:val="00F12D67"/>
    <w:rsid w:val="00F1406F"/>
    <w:rsid w:val="00F245B6"/>
    <w:rsid w:val="00F25BD2"/>
    <w:rsid w:val="00F32FB4"/>
    <w:rsid w:val="00F43040"/>
    <w:rsid w:val="00F4318D"/>
    <w:rsid w:val="00F543A1"/>
    <w:rsid w:val="00F6051F"/>
    <w:rsid w:val="00F7113B"/>
    <w:rsid w:val="00F85F9D"/>
    <w:rsid w:val="00F905BB"/>
    <w:rsid w:val="00F91419"/>
    <w:rsid w:val="00F9282C"/>
    <w:rsid w:val="00F93B59"/>
    <w:rsid w:val="00F97743"/>
    <w:rsid w:val="00F99B32"/>
    <w:rsid w:val="00FA3293"/>
    <w:rsid w:val="00FA46B5"/>
    <w:rsid w:val="00FA5973"/>
    <w:rsid w:val="00FA5FF9"/>
    <w:rsid w:val="00FA7CE7"/>
    <w:rsid w:val="00FC386F"/>
    <w:rsid w:val="00FC686B"/>
    <w:rsid w:val="00FD0A50"/>
    <w:rsid w:val="00FD37E3"/>
    <w:rsid w:val="00FE6EEE"/>
    <w:rsid w:val="00FF5132"/>
    <w:rsid w:val="00FF5F97"/>
    <w:rsid w:val="00FF7AF6"/>
    <w:rsid w:val="010EC823"/>
    <w:rsid w:val="011D878B"/>
    <w:rsid w:val="0123E87E"/>
    <w:rsid w:val="01301356"/>
    <w:rsid w:val="016289D2"/>
    <w:rsid w:val="0171CB2D"/>
    <w:rsid w:val="01BA649E"/>
    <w:rsid w:val="01F04AA4"/>
    <w:rsid w:val="01FF2C31"/>
    <w:rsid w:val="020F4475"/>
    <w:rsid w:val="027968ED"/>
    <w:rsid w:val="0285E13C"/>
    <w:rsid w:val="028C1E42"/>
    <w:rsid w:val="02B2B9CC"/>
    <w:rsid w:val="033E6D42"/>
    <w:rsid w:val="0348DCBC"/>
    <w:rsid w:val="036C63B9"/>
    <w:rsid w:val="0392955B"/>
    <w:rsid w:val="03B6AFB3"/>
    <w:rsid w:val="045010E0"/>
    <w:rsid w:val="049A33EE"/>
    <w:rsid w:val="04E23565"/>
    <w:rsid w:val="04E8EC6A"/>
    <w:rsid w:val="050CF2AB"/>
    <w:rsid w:val="051EFD5A"/>
    <w:rsid w:val="052E403D"/>
    <w:rsid w:val="053E2744"/>
    <w:rsid w:val="05437E13"/>
    <w:rsid w:val="0551A864"/>
    <w:rsid w:val="055DC17D"/>
    <w:rsid w:val="0579AF67"/>
    <w:rsid w:val="057C9405"/>
    <w:rsid w:val="05AFE148"/>
    <w:rsid w:val="05B81DB4"/>
    <w:rsid w:val="05CDF356"/>
    <w:rsid w:val="05ED31B1"/>
    <w:rsid w:val="061081FE"/>
    <w:rsid w:val="061B2A1B"/>
    <w:rsid w:val="0621156A"/>
    <w:rsid w:val="0650C6FB"/>
    <w:rsid w:val="065C6B8A"/>
    <w:rsid w:val="0707D0C6"/>
    <w:rsid w:val="0711C122"/>
    <w:rsid w:val="071519A0"/>
    <w:rsid w:val="071C8360"/>
    <w:rsid w:val="072FB6CC"/>
    <w:rsid w:val="074772D7"/>
    <w:rsid w:val="07A74165"/>
    <w:rsid w:val="07AE3CD4"/>
    <w:rsid w:val="07D02963"/>
    <w:rsid w:val="07D2F0A3"/>
    <w:rsid w:val="0800E09B"/>
    <w:rsid w:val="0811DE65"/>
    <w:rsid w:val="08444213"/>
    <w:rsid w:val="089E45A4"/>
    <w:rsid w:val="089F307E"/>
    <w:rsid w:val="08A9A8FE"/>
    <w:rsid w:val="094860E8"/>
    <w:rsid w:val="0975C9B6"/>
    <w:rsid w:val="0978DEE8"/>
    <w:rsid w:val="097C80E8"/>
    <w:rsid w:val="0A40838F"/>
    <w:rsid w:val="0A41EA69"/>
    <w:rsid w:val="0A44258F"/>
    <w:rsid w:val="0A6D8EDD"/>
    <w:rsid w:val="0ABDCD3F"/>
    <w:rsid w:val="0AEA8547"/>
    <w:rsid w:val="0B1B1E25"/>
    <w:rsid w:val="0B31E2A2"/>
    <w:rsid w:val="0B38C17C"/>
    <w:rsid w:val="0B403C12"/>
    <w:rsid w:val="0B8C008F"/>
    <w:rsid w:val="0BBCBF13"/>
    <w:rsid w:val="0BC6AB8E"/>
    <w:rsid w:val="0BC82163"/>
    <w:rsid w:val="0BD202F2"/>
    <w:rsid w:val="0C11CD3B"/>
    <w:rsid w:val="0C3ECFCC"/>
    <w:rsid w:val="0C7C1449"/>
    <w:rsid w:val="0C7F3B77"/>
    <w:rsid w:val="0CBF9FF1"/>
    <w:rsid w:val="0CDB6C22"/>
    <w:rsid w:val="0CF2961F"/>
    <w:rsid w:val="0D2AC1DC"/>
    <w:rsid w:val="0D5EFBF4"/>
    <w:rsid w:val="0D9A2EEE"/>
    <w:rsid w:val="0D9DCE23"/>
    <w:rsid w:val="0DD27976"/>
    <w:rsid w:val="0DF56E01"/>
    <w:rsid w:val="0DF9F656"/>
    <w:rsid w:val="0E82B5DE"/>
    <w:rsid w:val="0EAC939C"/>
    <w:rsid w:val="0EB2667A"/>
    <w:rsid w:val="0F30C5BE"/>
    <w:rsid w:val="0F312C3D"/>
    <w:rsid w:val="0F31B550"/>
    <w:rsid w:val="0F4EC3CE"/>
    <w:rsid w:val="0F9D2C4D"/>
    <w:rsid w:val="0FAEBF5F"/>
    <w:rsid w:val="0FCE4BDD"/>
    <w:rsid w:val="1019098B"/>
    <w:rsid w:val="101A1280"/>
    <w:rsid w:val="102B7F09"/>
    <w:rsid w:val="10499A2D"/>
    <w:rsid w:val="1051F581"/>
    <w:rsid w:val="10CCE989"/>
    <w:rsid w:val="10CD964A"/>
    <w:rsid w:val="10F09B46"/>
    <w:rsid w:val="11142B8F"/>
    <w:rsid w:val="11338EAC"/>
    <w:rsid w:val="114A39AA"/>
    <w:rsid w:val="116AB0AA"/>
    <w:rsid w:val="1196F15A"/>
    <w:rsid w:val="11AB76EF"/>
    <w:rsid w:val="11C16C8B"/>
    <w:rsid w:val="11EDC5E2"/>
    <w:rsid w:val="120C6DF2"/>
    <w:rsid w:val="12162436"/>
    <w:rsid w:val="1239FA13"/>
    <w:rsid w:val="123AB60F"/>
    <w:rsid w:val="124B9574"/>
    <w:rsid w:val="126B551F"/>
    <w:rsid w:val="127E5CAE"/>
    <w:rsid w:val="1292EAF0"/>
    <w:rsid w:val="12961DA9"/>
    <w:rsid w:val="12A6C1C6"/>
    <w:rsid w:val="12CD37F2"/>
    <w:rsid w:val="12D8D159"/>
    <w:rsid w:val="12F8598A"/>
    <w:rsid w:val="1314EEB8"/>
    <w:rsid w:val="131A998B"/>
    <w:rsid w:val="1330BA3C"/>
    <w:rsid w:val="133BD401"/>
    <w:rsid w:val="1372DDE1"/>
    <w:rsid w:val="13899643"/>
    <w:rsid w:val="13960A5B"/>
    <w:rsid w:val="13D5CA74"/>
    <w:rsid w:val="13D88C00"/>
    <w:rsid w:val="140F1537"/>
    <w:rsid w:val="141A4E6F"/>
    <w:rsid w:val="141C8FA9"/>
    <w:rsid w:val="145E3D57"/>
    <w:rsid w:val="1483D82E"/>
    <w:rsid w:val="1489BD12"/>
    <w:rsid w:val="148E5F4F"/>
    <w:rsid w:val="14CD7764"/>
    <w:rsid w:val="14CDC19A"/>
    <w:rsid w:val="14CDF5FB"/>
    <w:rsid w:val="14F42D09"/>
    <w:rsid w:val="1518AD03"/>
    <w:rsid w:val="153903A3"/>
    <w:rsid w:val="1558D302"/>
    <w:rsid w:val="155F2A93"/>
    <w:rsid w:val="1571FB5F"/>
    <w:rsid w:val="15722F93"/>
    <w:rsid w:val="15D03288"/>
    <w:rsid w:val="163C8298"/>
    <w:rsid w:val="16AE607C"/>
    <w:rsid w:val="16CB4A2C"/>
    <w:rsid w:val="16FE8927"/>
    <w:rsid w:val="1701405E"/>
    <w:rsid w:val="170D6D1B"/>
    <w:rsid w:val="171D69CB"/>
    <w:rsid w:val="17437256"/>
    <w:rsid w:val="175E4253"/>
    <w:rsid w:val="1780F65C"/>
    <w:rsid w:val="17EC98B6"/>
    <w:rsid w:val="18349810"/>
    <w:rsid w:val="183D174E"/>
    <w:rsid w:val="1843DF09"/>
    <w:rsid w:val="18C74467"/>
    <w:rsid w:val="18EB318C"/>
    <w:rsid w:val="19141346"/>
    <w:rsid w:val="193C0B27"/>
    <w:rsid w:val="19CAEAD9"/>
    <w:rsid w:val="19D581E8"/>
    <w:rsid w:val="1A029376"/>
    <w:rsid w:val="1A3BA03A"/>
    <w:rsid w:val="1A4120FC"/>
    <w:rsid w:val="1A83B7E3"/>
    <w:rsid w:val="1A857E46"/>
    <w:rsid w:val="1A8A3CC6"/>
    <w:rsid w:val="1A9375B7"/>
    <w:rsid w:val="1A9CDA2E"/>
    <w:rsid w:val="1ABD9507"/>
    <w:rsid w:val="1B09CADE"/>
    <w:rsid w:val="1B1BB517"/>
    <w:rsid w:val="1B2BBF3F"/>
    <w:rsid w:val="1B6693FC"/>
    <w:rsid w:val="1BB7097B"/>
    <w:rsid w:val="1BFA3B65"/>
    <w:rsid w:val="1C29DB93"/>
    <w:rsid w:val="1C423549"/>
    <w:rsid w:val="1C5D076C"/>
    <w:rsid w:val="1C78D08E"/>
    <w:rsid w:val="1C7EC86A"/>
    <w:rsid w:val="1CC26C1F"/>
    <w:rsid w:val="1CDF8ACC"/>
    <w:rsid w:val="1D4D7335"/>
    <w:rsid w:val="1DCD7CD6"/>
    <w:rsid w:val="1E28F683"/>
    <w:rsid w:val="1E6BBDA8"/>
    <w:rsid w:val="1E8608DC"/>
    <w:rsid w:val="1EB734E2"/>
    <w:rsid w:val="1ECEB14C"/>
    <w:rsid w:val="1EE4BE49"/>
    <w:rsid w:val="1EECE47C"/>
    <w:rsid w:val="1F4DB2CE"/>
    <w:rsid w:val="1F6714F4"/>
    <w:rsid w:val="1F86CBEC"/>
    <w:rsid w:val="1F9E0789"/>
    <w:rsid w:val="1FACD047"/>
    <w:rsid w:val="1FC6C1D3"/>
    <w:rsid w:val="1FDD40F4"/>
    <w:rsid w:val="20630313"/>
    <w:rsid w:val="207A826E"/>
    <w:rsid w:val="20BF1498"/>
    <w:rsid w:val="20F479D4"/>
    <w:rsid w:val="21364DD4"/>
    <w:rsid w:val="213CD8D4"/>
    <w:rsid w:val="2144116B"/>
    <w:rsid w:val="216D331C"/>
    <w:rsid w:val="21D5AD47"/>
    <w:rsid w:val="21DFA8DB"/>
    <w:rsid w:val="221A4E07"/>
    <w:rsid w:val="223B0444"/>
    <w:rsid w:val="2265170B"/>
    <w:rsid w:val="2278AD57"/>
    <w:rsid w:val="228B91B6"/>
    <w:rsid w:val="228F8DFF"/>
    <w:rsid w:val="22A4D061"/>
    <w:rsid w:val="22B420A6"/>
    <w:rsid w:val="22E45948"/>
    <w:rsid w:val="22ECCB50"/>
    <w:rsid w:val="2307269C"/>
    <w:rsid w:val="2316A43B"/>
    <w:rsid w:val="2329A018"/>
    <w:rsid w:val="23351CC3"/>
    <w:rsid w:val="2335D505"/>
    <w:rsid w:val="236A2F70"/>
    <w:rsid w:val="23D3266B"/>
    <w:rsid w:val="23F4296E"/>
    <w:rsid w:val="23FB555B"/>
    <w:rsid w:val="24389314"/>
    <w:rsid w:val="243BBA87"/>
    <w:rsid w:val="247E2B94"/>
    <w:rsid w:val="24C12BFF"/>
    <w:rsid w:val="24CBD857"/>
    <w:rsid w:val="24E06D2D"/>
    <w:rsid w:val="251A4084"/>
    <w:rsid w:val="25408C34"/>
    <w:rsid w:val="25445B47"/>
    <w:rsid w:val="255931D0"/>
    <w:rsid w:val="257682CD"/>
    <w:rsid w:val="2589732E"/>
    <w:rsid w:val="25AE7E0E"/>
    <w:rsid w:val="25FB606C"/>
    <w:rsid w:val="2630B636"/>
    <w:rsid w:val="263B5B2C"/>
    <w:rsid w:val="265997B5"/>
    <w:rsid w:val="26615E13"/>
    <w:rsid w:val="2673F496"/>
    <w:rsid w:val="268F9FE9"/>
    <w:rsid w:val="26B20FD1"/>
    <w:rsid w:val="26CFE7E0"/>
    <w:rsid w:val="26D39C29"/>
    <w:rsid w:val="26F367F2"/>
    <w:rsid w:val="270EB6B1"/>
    <w:rsid w:val="271FFFD2"/>
    <w:rsid w:val="2742443C"/>
    <w:rsid w:val="275D9DA8"/>
    <w:rsid w:val="2776BE1C"/>
    <w:rsid w:val="277BF3B3"/>
    <w:rsid w:val="278F2982"/>
    <w:rsid w:val="27CA130A"/>
    <w:rsid w:val="27E84DE6"/>
    <w:rsid w:val="27FDC2AC"/>
    <w:rsid w:val="28033995"/>
    <w:rsid w:val="281C662A"/>
    <w:rsid w:val="283A11F4"/>
    <w:rsid w:val="2868AA31"/>
    <w:rsid w:val="28BF611E"/>
    <w:rsid w:val="28C78763"/>
    <w:rsid w:val="28CE1660"/>
    <w:rsid w:val="2932A0E6"/>
    <w:rsid w:val="2951DA1B"/>
    <w:rsid w:val="29561A80"/>
    <w:rsid w:val="298256BF"/>
    <w:rsid w:val="299203AD"/>
    <w:rsid w:val="29926CFB"/>
    <w:rsid w:val="29A4C6C2"/>
    <w:rsid w:val="29E9DAA7"/>
    <w:rsid w:val="29F425F6"/>
    <w:rsid w:val="2A137CC7"/>
    <w:rsid w:val="2A31F9E6"/>
    <w:rsid w:val="2A48022D"/>
    <w:rsid w:val="2A682D47"/>
    <w:rsid w:val="2A6A96DF"/>
    <w:rsid w:val="2A75F394"/>
    <w:rsid w:val="2A77B9FC"/>
    <w:rsid w:val="2A8D2168"/>
    <w:rsid w:val="2A980567"/>
    <w:rsid w:val="2AC126D1"/>
    <w:rsid w:val="2AD7ADF0"/>
    <w:rsid w:val="2AF62098"/>
    <w:rsid w:val="2B06CE11"/>
    <w:rsid w:val="2B182F1D"/>
    <w:rsid w:val="2B561338"/>
    <w:rsid w:val="2B5BFAD2"/>
    <w:rsid w:val="2B6F8A43"/>
    <w:rsid w:val="2B8766D8"/>
    <w:rsid w:val="2BD889D7"/>
    <w:rsid w:val="2C14D4F8"/>
    <w:rsid w:val="2C1565AE"/>
    <w:rsid w:val="2C3C531A"/>
    <w:rsid w:val="2C3EB82D"/>
    <w:rsid w:val="2C9C2279"/>
    <w:rsid w:val="2C9C4B0A"/>
    <w:rsid w:val="2CAB1BC4"/>
    <w:rsid w:val="2CCCF799"/>
    <w:rsid w:val="2CD9DCC8"/>
    <w:rsid w:val="2CF3AFDD"/>
    <w:rsid w:val="2CFF5FCA"/>
    <w:rsid w:val="2D237945"/>
    <w:rsid w:val="2D36E602"/>
    <w:rsid w:val="2D399599"/>
    <w:rsid w:val="2D4A4D6E"/>
    <w:rsid w:val="2D970DD4"/>
    <w:rsid w:val="2D9F596F"/>
    <w:rsid w:val="2DC4476A"/>
    <w:rsid w:val="2DCE7FF3"/>
    <w:rsid w:val="2DE2EE9D"/>
    <w:rsid w:val="2E249F5A"/>
    <w:rsid w:val="2E2EF975"/>
    <w:rsid w:val="2E37B657"/>
    <w:rsid w:val="2E48662E"/>
    <w:rsid w:val="2E584547"/>
    <w:rsid w:val="2E5D8F4A"/>
    <w:rsid w:val="2E5DF34A"/>
    <w:rsid w:val="2E67DB74"/>
    <w:rsid w:val="2EABD323"/>
    <w:rsid w:val="2EAE0153"/>
    <w:rsid w:val="2EBF49A6"/>
    <w:rsid w:val="2EC1EAE4"/>
    <w:rsid w:val="2EC2CE7A"/>
    <w:rsid w:val="2EFD3B29"/>
    <w:rsid w:val="2EFEE870"/>
    <w:rsid w:val="2F2B0BAD"/>
    <w:rsid w:val="2F2D32CC"/>
    <w:rsid w:val="2F54691C"/>
    <w:rsid w:val="2F72C96E"/>
    <w:rsid w:val="2FBE2B7A"/>
    <w:rsid w:val="2FCD6007"/>
    <w:rsid w:val="2FDDAE80"/>
    <w:rsid w:val="2FE4BCC8"/>
    <w:rsid w:val="3001AE7F"/>
    <w:rsid w:val="30046453"/>
    <w:rsid w:val="303C7537"/>
    <w:rsid w:val="30718374"/>
    <w:rsid w:val="307D5AFB"/>
    <w:rsid w:val="30AEB933"/>
    <w:rsid w:val="31024DF1"/>
    <w:rsid w:val="31528E60"/>
    <w:rsid w:val="31669A37"/>
    <w:rsid w:val="316E9B84"/>
    <w:rsid w:val="3186B610"/>
    <w:rsid w:val="31BC3B00"/>
    <w:rsid w:val="31D5635D"/>
    <w:rsid w:val="31EA9392"/>
    <w:rsid w:val="31F5CEBA"/>
    <w:rsid w:val="3209D4D8"/>
    <w:rsid w:val="320F1411"/>
    <w:rsid w:val="32192B5C"/>
    <w:rsid w:val="32338ED0"/>
    <w:rsid w:val="32526FA4"/>
    <w:rsid w:val="32614D72"/>
    <w:rsid w:val="32A4E780"/>
    <w:rsid w:val="33AAD4B6"/>
    <w:rsid w:val="33F06780"/>
    <w:rsid w:val="34093070"/>
    <w:rsid w:val="3450CF38"/>
    <w:rsid w:val="34668C85"/>
    <w:rsid w:val="346B587E"/>
    <w:rsid w:val="34A59123"/>
    <w:rsid w:val="34C93726"/>
    <w:rsid w:val="34D4ECF9"/>
    <w:rsid w:val="352BCC3A"/>
    <w:rsid w:val="353BECB6"/>
    <w:rsid w:val="35562F6E"/>
    <w:rsid w:val="355757E3"/>
    <w:rsid w:val="35813C55"/>
    <w:rsid w:val="3583209C"/>
    <w:rsid w:val="3585E8FC"/>
    <w:rsid w:val="35C42E95"/>
    <w:rsid w:val="35EA53EA"/>
    <w:rsid w:val="35F11185"/>
    <w:rsid w:val="3642F91C"/>
    <w:rsid w:val="36507130"/>
    <w:rsid w:val="36A45F07"/>
    <w:rsid w:val="36EEE910"/>
    <w:rsid w:val="3707A165"/>
    <w:rsid w:val="376CA07C"/>
    <w:rsid w:val="379B6883"/>
    <w:rsid w:val="37C4673C"/>
    <w:rsid w:val="37F7126E"/>
    <w:rsid w:val="3826E3BB"/>
    <w:rsid w:val="38679F52"/>
    <w:rsid w:val="387D93D6"/>
    <w:rsid w:val="388EF8A5"/>
    <w:rsid w:val="38AA4BDF"/>
    <w:rsid w:val="38B9847A"/>
    <w:rsid w:val="38F76E7B"/>
    <w:rsid w:val="38FDF3A1"/>
    <w:rsid w:val="391367F0"/>
    <w:rsid w:val="3968D661"/>
    <w:rsid w:val="396B9D21"/>
    <w:rsid w:val="397B1824"/>
    <w:rsid w:val="39ABE06F"/>
    <w:rsid w:val="39B07E4B"/>
    <w:rsid w:val="39DF23B3"/>
    <w:rsid w:val="39E738D8"/>
    <w:rsid w:val="3A2E13AD"/>
    <w:rsid w:val="3A73164F"/>
    <w:rsid w:val="3A813D76"/>
    <w:rsid w:val="3AAA844A"/>
    <w:rsid w:val="3ABDC50D"/>
    <w:rsid w:val="3AFBBA08"/>
    <w:rsid w:val="3B0C28AD"/>
    <w:rsid w:val="3B299BD8"/>
    <w:rsid w:val="3B32C5C5"/>
    <w:rsid w:val="3B4A22F6"/>
    <w:rsid w:val="3B7811BE"/>
    <w:rsid w:val="3BB9516A"/>
    <w:rsid w:val="3BE60645"/>
    <w:rsid w:val="3BEE702E"/>
    <w:rsid w:val="3C00847B"/>
    <w:rsid w:val="3C9DF9D4"/>
    <w:rsid w:val="3CA7ABF5"/>
    <w:rsid w:val="3CA9A98E"/>
    <w:rsid w:val="3CE3177C"/>
    <w:rsid w:val="3CE81F0D"/>
    <w:rsid w:val="3CF575C9"/>
    <w:rsid w:val="3D180771"/>
    <w:rsid w:val="3D1EBBB5"/>
    <w:rsid w:val="3D3FD91A"/>
    <w:rsid w:val="3D5617E9"/>
    <w:rsid w:val="3D88D8CB"/>
    <w:rsid w:val="3D9CC976"/>
    <w:rsid w:val="3DAC7D69"/>
    <w:rsid w:val="3DB9CE15"/>
    <w:rsid w:val="3DC1AEC4"/>
    <w:rsid w:val="3DC60838"/>
    <w:rsid w:val="3DC91134"/>
    <w:rsid w:val="3DD08898"/>
    <w:rsid w:val="3DDA7805"/>
    <w:rsid w:val="3E200571"/>
    <w:rsid w:val="3E220B01"/>
    <w:rsid w:val="3E271F7B"/>
    <w:rsid w:val="3E2FDD67"/>
    <w:rsid w:val="3E5978E8"/>
    <w:rsid w:val="3E799E88"/>
    <w:rsid w:val="3E7D8698"/>
    <w:rsid w:val="3EA3A14B"/>
    <w:rsid w:val="3EDCF270"/>
    <w:rsid w:val="3EFE89B0"/>
    <w:rsid w:val="3F1CF5F9"/>
    <w:rsid w:val="3F23F19B"/>
    <w:rsid w:val="3F87E5C9"/>
    <w:rsid w:val="3F8CEB06"/>
    <w:rsid w:val="3FB53A15"/>
    <w:rsid w:val="3FCE5783"/>
    <w:rsid w:val="3FD0E4B3"/>
    <w:rsid w:val="3FD4FE2F"/>
    <w:rsid w:val="3FD7C98D"/>
    <w:rsid w:val="4004F132"/>
    <w:rsid w:val="401B21F3"/>
    <w:rsid w:val="403BE97F"/>
    <w:rsid w:val="404C8436"/>
    <w:rsid w:val="4058624F"/>
    <w:rsid w:val="405E5B9E"/>
    <w:rsid w:val="40AF64D4"/>
    <w:rsid w:val="40EB1754"/>
    <w:rsid w:val="41187892"/>
    <w:rsid w:val="412A02BB"/>
    <w:rsid w:val="41518C67"/>
    <w:rsid w:val="41528D79"/>
    <w:rsid w:val="416241D4"/>
    <w:rsid w:val="41671FC7"/>
    <w:rsid w:val="41D7B9E0"/>
    <w:rsid w:val="421B37C3"/>
    <w:rsid w:val="425EFFC2"/>
    <w:rsid w:val="42628B97"/>
    <w:rsid w:val="42AFAE95"/>
    <w:rsid w:val="42D03957"/>
    <w:rsid w:val="43157F6C"/>
    <w:rsid w:val="43329120"/>
    <w:rsid w:val="435C5661"/>
    <w:rsid w:val="4392CA0E"/>
    <w:rsid w:val="4392F1B0"/>
    <w:rsid w:val="439C9048"/>
    <w:rsid w:val="43A20949"/>
    <w:rsid w:val="43AE7977"/>
    <w:rsid w:val="43BCF89F"/>
    <w:rsid w:val="43D0A1DB"/>
    <w:rsid w:val="43D67734"/>
    <w:rsid w:val="4454962E"/>
    <w:rsid w:val="447C7887"/>
    <w:rsid w:val="449D96F3"/>
    <w:rsid w:val="449E4B4D"/>
    <w:rsid w:val="44A86F52"/>
    <w:rsid w:val="450150BB"/>
    <w:rsid w:val="450CE89F"/>
    <w:rsid w:val="4588998E"/>
    <w:rsid w:val="459945A9"/>
    <w:rsid w:val="45BAD14A"/>
    <w:rsid w:val="45D22E9C"/>
    <w:rsid w:val="46153587"/>
    <w:rsid w:val="463EB651"/>
    <w:rsid w:val="468A6377"/>
    <w:rsid w:val="46931E79"/>
    <w:rsid w:val="46CD46A2"/>
    <w:rsid w:val="46DD6E0F"/>
    <w:rsid w:val="46DE439D"/>
    <w:rsid w:val="46EAEA40"/>
    <w:rsid w:val="46F94325"/>
    <w:rsid w:val="470485B6"/>
    <w:rsid w:val="47172102"/>
    <w:rsid w:val="47194888"/>
    <w:rsid w:val="472991F7"/>
    <w:rsid w:val="474E02DA"/>
    <w:rsid w:val="47E21B55"/>
    <w:rsid w:val="47F1046D"/>
    <w:rsid w:val="481A0410"/>
    <w:rsid w:val="484416D0"/>
    <w:rsid w:val="486CB6E3"/>
    <w:rsid w:val="487806F0"/>
    <w:rsid w:val="48C0601D"/>
    <w:rsid w:val="490D9604"/>
    <w:rsid w:val="492A8A37"/>
    <w:rsid w:val="49D54F94"/>
    <w:rsid w:val="49E92515"/>
    <w:rsid w:val="49EBE7FF"/>
    <w:rsid w:val="49ECA3DB"/>
    <w:rsid w:val="4A528C1D"/>
    <w:rsid w:val="4AA237E9"/>
    <w:rsid w:val="4AA9A3EC"/>
    <w:rsid w:val="4AA9BB27"/>
    <w:rsid w:val="4AB0ACA8"/>
    <w:rsid w:val="4AC44356"/>
    <w:rsid w:val="4AD29258"/>
    <w:rsid w:val="4B27A439"/>
    <w:rsid w:val="4B8ADCB4"/>
    <w:rsid w:val="4B954A11"/>
    <w:rsid w:val="4BCFA70D"/>
    <w:rsid w:val="4C10B8CD"/>
    <w:rsid w:val="4C1297C0"/>
    <w:rsid w:val="4C6C8456"/>
    <w:rsid w:val="4C77A068"/>
    <w:rsid w:val="4CB362EC"/>
    <w:rsid w:val="4CB5DCFC"/>
    <w:rsid w:val="4CCBF4C6"/>
    <w:rsid w:val="4CD54865"/>
    <w:rsid w:val="4D51518C"/>
    <w:rsid w:val="4D6E7CDB"/>
    <w:rsid w:val="4DA2FBE9"/>
    <w:rsid w:val="4DAD545D"/>
    <w:rsid w:val="4DE9063D"/>
    <w:rsid w:val="4E0B641A"/>
    <w:rsid w:val="4E380ECF"/>
    <w:rsid w:val="4E4E92E2"/>
    <w:rsid w:val="4E95755C"/>
    <w:rsid w:val="4E9C7E0E"/>
    <w:rsid w:val="4EAD55FD"/>
    <w:rsid w:val="4EC78F7B"/>
    <w:rsid w:val="4EE1918E"/>
    <w:rsid w:val="4F32E8B6"/>
    <w:rsid w:val="4F39C424"/>
    <w:rsid w:val="4F4A1249"/>
    <w:rsid w:val="4F6B8122"/>
    <w:rsid w:val="4FAFA4B1"/>
    <w:rsid w:val="4FBBC829"/>
    <w:rsid w:val="4FCD42BC"/>
    <w:rsid w:val="4FD3E941"/>
    <w:rsid w:val="4FD45561"/>
    <w:rsid w:val="4FDF76C8"/>
    <w:rsid w:val="5008FFD6"/>
    <w:rsid w:val="500B8065"/>
    <w:rsid w:val="5039E167"/>
    <w:rsid w:val="5042F185"/>
    <w:rsid w:val="504FDFB6"/>
    <w:rsid w:val="505174DE"/>
    <w:rsid w:val="50594C65"/>
    <w:rsid w:val="50970683"/>
    <w:rsid w:val="50D004B3"/>
    <w:rsid w:val="50F3526F"/>
    <w:rsid w:val="50F8BBB0"/>
    <w:rsid w:val="5118A0A7"/>
    <w:rsid w:val="513DEDF3"/>
    <w:rsid w:val="51851881"/>
    <w:rsid w:val="51BD8A3E"/>
    <w:rsid w:val="5231A5A9"/>
    <w:rsid w:val="52399B69"/>
    <w:rsid w:val="52512CD4"/>
    <w:rsid w:val="526BDB78"/>
    <w:rsid w:val="5285ACBC"/>
    <w:rsid w:val="52AB492A"/>
    <w:rsid w:val="52FB9859"/>
    <w:rsid w:val="53327190"/>
    <w:rsid w:val="53432127"/>
    <w:rsid w:val="5346C327"/>
    <w:rsid w:val="535C4984"/>
    <w:rsid w:val="536019C3"/>
    <w:rsid w:val="53837C55"/>
    <w:rsid w:val="5387601D"/>
    <w:rsid w:val="53BF1C44"/>
    <w:rsid w:val="53D2BDAF"/>
    <w:rsid w:val="54012014"/>
    <w:rsid w:val="541D5B33"/>
    <w:rsid w:val="54388121"/>
    <w:rsid w:val="545BC49E"/>
    <w:rsid w:val="546C2BC0"/>
    <w:rsid w:val="548F611B"/>
    <w:rsid w:val="54BBE8C2"/>
    <w:rsid w:val="54CBC16C"/>
    <w:rsid w:val="54D9ED31"/>
    <w:rsid w:val="551A10B1"/>
    <w:rsid w:val="5532AD5F"/>
    <w:rsid w:val="556D7601"/>
    <w:rsid w:val="55892E62"/>
    <w:rsid w:val="559CEE89"/>
    <w:rsid w:val="55C57811"/>
    <w:rsid w:val="55C60E8E"/>
    <w:rsid w:val="55C90D03"/>
    <w:rsid w:val="55DF5BE7"/>
    <w:rsid w:val="55E4CB6B"/>
    <w:rsid w:val="55EB92C5"/>
    <w:rsid w:val="560B4841"/>
    <w:rsid w:val="561BF360"/>
    <w:rsid w:val="564A94FF"/>
    <w:rsid w:val="565BAA57"/>
    <w:rsid w:val="567658F9"/>
    <w:rsid w:val="569389BC"/>
    <w:rsid w:val="56A0D997"/>
    <w:rsid w:val="56D1343A"/>
    <w:rsid w:val="56D3268A"/>
    <w:rsid w:val="56E08841"/>
    <w:rsid w:val="57080D71"/>
    <w:rsid w:val="570B701C"/>
    <w:rsid w:val="5798E810"/>
    <w:rsid w:val="57A7EEA3"/>
    <w:rsid w:val="57BE05FD"/>
    <w:rsid w:val="57E6FE97"/>
    <w:rsid w:val="57F47EE5"/>
    <w:rsid w:val="57FF4DD4"/>
    <w:rsid w:val="58482875"/>
    <w:rsid w:val="5866574F"/>
    <w:rsid w:val="58748635"/>
    <w:rsid w:val="587E0CD8"/>
    <w:rsid w:val="58802A39"/>
    <w:rsid w:val="58B4DDBD"/>
    <w:rsid w:val="58BA56D5"/>
    <w:rsid w:val="5953B0FF"/>
    <w:rsid w:val="5959EDE9"/>
    <w:rsid w:val="59819587"/>
    <w:rsid w:val="5994067F"/>
    <w:rsid w:val="5A1ECD37"/>
    <w:rsid w:val="5A22F8B4"/>
    <w:rsid w:val="5A2EBE70"/>
    <w:rsid w:val="5A803571"/>
    <w:rsid w:val="5AC93522"/>
    <w:rsid w:val="5AF15848"/>
    <w:rsid w:val="5AF9BAD3"/>
    <w:rsid w:val="5B319DDE"/>
    <w:rsid w:val="5B387041"/>
    <w:rsid w:val="5B600B71"/>
    <w:rsid w:val="5B70DBCE"/>
    <w:rsid w:val="5B9CD4B4"/>
    <w:rsid w:val="5B9DF811"/>
    <w:rsid w:val="5BC9027A"/>
    <w:rsid w:val="5C01B968"/>
    <w:rsid w:val="5C1851C4"/>
    <w:rsid w:val="5C1B97C4"/>
    <w:rsid w:val="5C1D6DC0"/>
    <w:rsid w:val="5C6ECF58"/>
    <w:rsid w:val="5C708212"/>
    <w:rsid w:val="5C8EDC33"/>
    <w:rsid w:val="5C8F2896"/>
    <w:rsid w:val="5C9345C2"/>
    <w:rsid w:val="5CB2D869"/>
    <w:rsid w:val="5CE859E4"/>
    <w:rsid w:val="5CF77A31"/>
    <w:rsid w:val="5D20ABA8"/>
    <w:rsid w:val="5D2B3958"/>
    <w:rsid w:val="5D4172CE"/>
    <w:rsid w:val="5D42EF5C"/>
    <w:rsid w:val="5D599B75"/>
    <w:rsid w:val="5D735AB6"/>
    <w:rsid w:val="5D7527B5"/>
    <w:rsid w:val="5D757C14"/>
    <w:rsid w:val="5D92DF41"/>
    <w:rsid w:val="5DCCAA8D"/>
    <w:rsid w:val="5DD40CF2"/>
    <w:rsid w:val="5DE1B216"/>
    <w:rsid w:val="5E0B2AE7"/>
    <w:rsid w:val="5E1D86ED"/>
    <w:rsid w:val="5E23A665"/>
    <w:rsid w:val="5E2E580A"/>
    <w:rsid w:val="5E3824A8"/>
    <w:rsid w:val="5E6F32ED"/>
    <w:rsid w:val="5E7F3817"/>
    <w:rsid w:val="5EB56364"/>
    <w:rsid w:val="5EB65386"/>
    <w:rsid w:val="5EDD8C35"/>
    <w:rsid w:val="5EEEB9BA"/>
    <w:rsid w:val="5EFD59A4"/>
    <w:rsid w:val="5F204865"/>
    <w:rsid w:val="5F47FD7E"/>
    <w:rsid w:val="5F4CE805"/>
    <w:rsid w:val="5F53A694"/>
    <w:rsid w:val="5F542824"/>
    <w:rsid w:val="5F5DA823"/>
    <w:rsid w:val="5F60797C"/>
    <w:rsid w:val="5F94F461"/>
    <w:rsid w:val="5FCDBA61"/>
    <w:rsid w:val="5FD23B97"/>
    <w:rsid w:val="6037DC4C"/>
    <w:rsid w:val="603BCC73"/>
    <w:rsid w:val="60451B14"/>
    <w:rsid w:val="609BC4F2"/>
    <w:rsid w:val="60A450B9"/>
    <w:rsid w:val="60DEDA08"/>
    <w:rsid w:val="6112F670"/>
    <w:rsid w:val="6127349A"/>
    <w:rsid w:val="6132ADB4"/>
    <w:rsid w:val="6139C0DD"/>
    <w:rsid w:val="618EA1F1"/>
    <w:rsid w:val="6197D172"/>
    <w:rsid w:val="61B557EE"/>
    <w:rsid w:val="61C7BBD6"/>
    <w:rsid w:val="61D67906"/>
    <w:rsid w:val="620B73C3"/>
    <w:rsid w:val="62721EF9"/>
    <w:rsid w:val="62B72B71"/>
    <w:rsid w:val="62C7682A"/>
    <w:rsid w:val="62E3E3AF"/>
    <w:rsid w:val="63079DF9"/>
    <w:rsid w:val="6312EB64"/>
    <w:rsid w:val="63256F8F"/>
    <w:rsid w:val="63328453"/>
    <w:rsid w:val="634354F5"/>
    <w:rsid w:val="6348065E"/>
    <w:rsid w:val="638EBE3C"/>
    <w:rsid w:val="63F29F04"/>
    <w:rsid w:val="641968B5"/>
    <w:rsid w:val="642BE8A7"/>
    <w:rsid w:val="6448F58B"/>
    <w:rsid w:val="6479D8BD"/>
    <w:rsid w:val="648360A8"/>
    <w:rsid w:val="648510E5"/>
    <w:rsid w:val="6493796F"/>
    <w:rsid w:val="64D21694"/>
    <w:rsid w:val="64FB7642"/>
    <w:rsid w:val="652C00A7"/>
    <w:rsid w:val="6545CA06"/>
    <w:rsid w:val="654D67D2"/>
    <w:rsid w:val="656C3770"/>
    <w:rsid w:val="65ABD03F"/>
    <w:rsid w:val="65B81548"/>
    <w:rsid w:val="6610BBF3"/>
    <w:rsid w:val="664ABE71"/>
    <w:rsid w:val="666748AB"/>
    <w:rsid w:val="66756772"/>
    <w:rsid w:val="667B22E8"/>
    <w:rsid w:val="66E9840E"/>
    <w:rsid w:val="66EDD60F"/>
    <w:rsid w:val="6705321C"/>
    <w:rsid w:val="6739E706"/>
    <w:rsid w:val="6740801D"/>
    <w:rsid w:val="67457F3C"/>
    <w:rsid w:val="6756D226"/>
    <w:rsid w:val="67681378"/>
    <w:rsid w:val="677C491D"/>
    <w:rsid w:val="67835D4A"/>
    <w:rsid w:val="67884AA6"/>
    <w:rsid w:val="678BD104"/>
    <w:rsid w:val="67915039"/>
    <w:rsid w:val="6793E6EA"/>
    <w:rsid w:val="67B59FD9"/>
    <w:rsid w:val="67C84D71"/>
    <w:rsid w:val="67DB84FA"/>
    <w:rsid w:val="67DD6295"/>
    <w:rsid w:val="67E80EDF"/>
    <w:rsid w:val="67FB1CD1"/>
    <w:rsid w:val="67FEC969"/>
    <w:rsid w:val="681137D3"/>
    <w:rsid w:val="6822FAE7"/>
    <w:rsid w:val="682E523A"/>
    <w:rsid w:val="6844FD59"/>
    <w:rsid w:val="68A304C0"/>
    <w:rsid w:val="68A8B773"/>
    <w:rsid w:val="68B6F08D"/>
    <w:rsid w:val="68D8355B"/>
    <w:rsid w:val="68FDFD21"/>
    <w:rsid w:val="691AFAC1"/>
    <w:rsid w:val="691BAD5D"/>
    <w:rsid w:val="694A1123"/>
    <w:rsid w:val="6951703A"/>
    <w:rsid w:val="696A6FFF"/>
    <w:rsid w:val="697E2A77"/>
    <w:rsid w:val="699AC3C2"/>
    <w:rsid w:val="69C944DF"/>
    <w:rsid w:val="6A964858"/>
    <w:rsid w:val="6AC638C3"/>
    <w:rsid w:val="6AE73A82"/>
    <w:rsid w:val="6AE83BF6"/>
    <w:rsid w:val="6B0E64E9"/>
    <w:rsid w:val="6B2F3C56"/>
    <w:rsid w:val="6B538310"/>
    <w:rsid w:val="6B6799ED"/>
    <w:rsid w:val="6B8B66AD"/>
    <w:rsid w:val="6BC539CC"/>
    <w:rsid w:val="6BFB38DC"/>
    <w:rsid w:val="6C228C82"/>
    <w:rsid w:val="6C318F71"/>
    <w:rsid w:val="6CAD1C9F"/>
    <w:rsid w:val="6CB2EB13"/>
    <w:rsid w:val="6CE36C8A"/>
    <w:rsid w:val="6CE3CF66"/>
    <w:rsid w:val="6CFF43A1"/>
    <w:rsid w:val="6D0CA703"/>
    <w:rsid w:val="6D183D8D"/>
    <w:rsid w:val="6D3CE2DB"/>
    <w:rsid w:val="6D601E7E"/>
    <w:rsid w:val="6D65147B"/>
    <w:rsid w:val="6D8FCC3C"/>
    <w:rsid w:val="6D91D834"/>
    <w:rsid w:val="6DD83662"/>
    <w:rsid w:val="6E2BFDC3"/>
    <w:rsid w:val="6E5BD199"/>
    <w:rsid w:val="6E9BFBB5"/>
    <w:rsid w:val="6EA80353"/>
    <w:rsid w:val="6EBEC5B0"/>
    <w:rsid w:val="6EC4CB1F"/>
    <w:rsid w:val="6EF8D904"/>
    <w:rsid w:val="6F07D0F7"/>
    <w:rsid w:val="6F7A342E"/>
    <w:rsid w:val="6FA4B80B"/>
    <w:rsid w:val="6FB12BE0"/>
    <w:rsid w:val="6FB7E97B"/>
    <w:rsid w:val="6FF35C88"/>
    <w:rsid w:val="6FF40417"/>
    <w:rsid w:val="70367DC3"/>
    <w:rsid w:val="706E2B6F"/>
    <w:rsid w:val="70726BC3"/>
    <w:rsid w:val="707F71B0"/>
    <w:rsid w:val="70981122"/>
    <w:rsid w:val="70A0ADE5"/>
    <w:rsid w:val="70AE0470"/>
    <w:rsid w:val="70AFA550"/>
    <w:rsid w:val="70D7F474"/>
    <w:rsid w:val="7114B06C"/>
    <w:rsid w:val="7114F340"/>
    <w:rsid w:val="71326537"/>
    <w:rsid w:val="71BD8C12"/>
    <w:rsid w:val="71DBE152"/>
    <w:rsid w:val="71E822DB"/>
    <w:rsid w:val="720136B3"/>
    <w:rsid w:val="72139979"/>
    <w:rsid w:val="722DDBCB"/>
    <w:rsid w:val="724B7D7F"/>
    <w:rsid w:val="72987025"/>
    <w:rsid w:val="72A46D2B"/>
    <w:rsid w:val="72D7434F"/>
    <w:rsid w:val="72F1D21F"/>
    <w:rsid w:val="73062D7C"/>
    <w:rsid w:val="733B1A43"/>
    <w:rsid w:val="7346B816"/>
    <w:rsid w:val="73877F11"/>
    <w:rsid w:val="7390116D"/>
    <w:rsid w:val="739C742E"/>
    <w:rsid w:val="73AE92DE"/>
    <w:rsid w:val="73BFEA9E"/>
    <w:rsid w:val="74278569"/>
    <w:rsid w:val="742BD813"/>
    <w:rsid w:val="746D7A36"/>
    <w:rsid w:val="748B763B"/>
    <w:rsid w:val="7495B25B"/>
    <w:rsid w:val="749B8DFA"/>
    <w:rsid w:val="74A44B7E"/>
    <w:rsid w:val="74A589B2"/>
    <w:rsid w:val="74E823BC"/>
    <w:rsid w:val="74EA5CDB"/>
    <w:rsid w:val="7535403A"/>
    <w:rsid w:val="75568E17"/>
    <w:rsid w:val="75574A13"/>
    <w:rsid w:val="7560D5C8"/>
    <w:rsid w:val="75633EF0"/>
    <w:rsid w:val="7566A3C3"/>
    <w:rsid w:val="7566BC7B"/>
    <w:rsid w:val="75672209"/>
    <w:rsid w:val="75E57328"/>
    <w:rsid w:val="75F02251"/>
    <w:rsid w:val="75FC0BCF"/>
    <w:rsid w:val="7603F1DF"/>
    <w:rsid w:val="762975E9"/>
    <w:rsid w:val="76344E1C"/>
    <w:rsid w:val="7641B13C"/>
    <w:rsid w:val="7642C40E"/>
    <w:rsid w:val="7655A8A7"/>
    <w:rsid w:val="765D3465"/>
    <w:rsid w:val="767960B6"/>
    <w:rsid w:val="76B4A068"/>
    <w:rsid w:val="76F0921B"/>
    <w:rsid w:val="77330200"/>
    <w:rsid w:val="774A790F"/>
    <w:rsid w:val="77814389"/>
    <w:rsid w:val="778E15A8"/>
    <w:rsid w:val="77D01E7D"/>
    <w:rsid w:val="77D045BB"/>
    <w:rsid w:val="77DF38DD"/>
    <w:rsid w:val="782A7FE7"/>
    <w:rsid w:val="784A66DA"/>
    <w:rsid w:val="786338B6"/>
    <w:rsid w:val="7885E8FB"/>
    <w:rsid w:val="788B97AD"/>
    <w:rsid w:val="789ABDA2"/>
    <w:rsid w:val="789AE282"/>
    <w:rsid w:val="78EE32E1"/>
    <w:rsid w:val="79266236"/>
    <w:rsid w:val="79304CB6"/>
    <w:rsid w:val="793C2822"/>
    <w:rsid w:val="795134A9"/>
    <w:rsid w:val="79669E60"/>
    <w:rsid w:val="796AAE63"/>
    <w:rsid w:val="796BC6A5"/>
    <w:rsid w:val="79CB8957"/>
    <w:rsid w:val="79E80722"/>
    <w:rsid w:val="79EA39C5"/>
    <w:rsid w:val="79F28D55"/>
    <w:rsid w:val="7AA3820A"/>
    <w:rsid w:val="7ABE580A"/>
    <w:rsid w:val="7AC4320E"/>
    <w:rsid w:val="7ACEA652"/>
    <w:rsid w:val="7AD15B2B"/>
    <w:rsid w:val="7AECD07A"/>
    <w:rsid w:val="7AF86591"/>
    <w:rsid w:val="7B1B2B01"/>
    <w:rsid w:val="7B3F300E"/>
    <w:rsid w:val="7B79D364"/>
    <w:rsid w:val="7B8C4674"/>
    <w:rsid w:val="7BCADF9A"/>
    <w:rsid w:val="7C147048"/>
    <w:rsid w:val="7C299C09"/>
    <w:rsid w:val="7C2A79B1"/>
    <w:rsid w:val="7C540816"/>
    <w:rsid w:val="7C8F59CA"/>
    <w:rsid w:val="7C8FAEE8"/>
    <w:rsid w:val="7CBC541A"/>
    <w:rsid w:val="7CD023BF"/>
    <w:rsid w:val="7CD99FA9"/>
    <w:rsid w:val="7D1DFBD7"/>
    <w:rsid w:val="7D66F656"/>
    <w:rsid w:val="7DA0D2B5"/>
    <w:rsid w:val="7DCD03D3"/>
    <w:rsid w:val="7DDC4B41"/>
    <w:rsid w:val="7E122FAE"/>
    <w:rsid w:val="7E7D21E4"/>
    <w:rsid w:val="7EBB75E8"/>
    <w:rsid w:val="7EDE719D"/>
    <w:rsid w:val="7EEA0A77"/>
    <w:rsid w:val="7F0DE027"/>
    <w:rsid w:val="7F1CB997"/>
    <w:rsid w:val="7F27DB9C"/>
    <w:rsid w:val="7F2B003F"/>
    <w:rsid w:val="7F305794"/>
    <w:rsid w:val="7F590ED7"/>
    <w:rsid w:val="7F875D40"/>
    <w:rsid w:val="7FA98055"/>
    <w:rsid w:val="7FB3D385"/>
    <w:rsid w:val="7FDE999C"/>
    <w:rsid w:val="7FF35B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B15AE4"/>
  <w15:docId w15:val="{AD4D533C-9BD3-4139-AA9F-70F4E539D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sz w:val="28"/>
      <w:szCs w:val="28"/>
    </w:rPr>
  </w:style>
  <w:style w:type="paragraph" w:styleId="Heading2">
    <w:name w:val="heading 2"/>
    <w:basedOn w:val="Normal"/>
    <w:next w:val="Normal"/>
    <w:uiPriority w:val="9"/>
    <w:unhideWhenUsed/>
    <w:qFormat/>
    <w:pPr>
      <w:keepNext/>
      <w:keepLines/>
      <w:outlineLvl w:val="1"/>
    </w:pPr>
    <w:rPr>
      <w:i/>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d">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e">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rsid w:val="00DA205E"/>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0207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07A"/>
    <w:rPr>
      <w:rFonts w:ascii="Segoe UI" w:hAnsi="Segoe UI" w:cs="Segoe UI"/>
      <w:sz w:val="18"/>
      <w:szCs w:val="18"/>
    </w:rPr>
  </w:style>
  <w:style w:type="paragraph" w:styleId="TOC1">
    <w:name w:val="toc 1"/>
    <w:basedOn w:val="Normal"/>
    <w:next w:val="Normal"/>
    <w:autoRedefine/>
    <w:uiPriority w:val="39"/>
    <w:unhideWhenUsed/>
    <w:rsid w:val="0034655B"/>
    <w:pPr>
      <w:tabs>
        <w:tab w:val="right" w:pos="9350"/>
      </w:tabs>
      <w:spacing w:after="100"/>
    </w:pPr>
  </w:style>
  <w:style w:type="paragraph" w:styleId="TOC2">
    <w:name w:val="toc 2"/>
    <w:basedOn w:val="Normal"/>
    <w:next w:val="Normal"/>
    <w:autoRedefine/>
    <w:uiPriority w:val="39"/>
    <w:unhideWhenUsed/>
    <w:rsid w:val="0034655B"/>
    <w:pPr>
      <w:tabs>
        <w:tab w:val="right" w:pos="9350"/>
      </w:tabs>
      <w:spacing w:after="100"/>
      <w:ind w:left="220"/>
    </w:pPr>
  </w:style>
  <w:style w:type="character" w:styleId="Hyperlink">
    <w:name w:val="Hyperlink"/>
    <w:basedOn w:val="DefaultParagraphFont"/>
    <w:uiPriority w:val="99"/>
    <w:unhideWhenUsed/>
    <w:rsid w:val="00D0207A"/>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E355D5"/>
    <w:rPr>
      <w:b/>
      <w:bCs/>
    </w:rPr>
  </w:style>
  <w:style w:type="character" w:customStyle="1" w:styleId="CommentSubjectChar">
    <w:name w:val="Comment Subject Char"/>
    <w:basedOn w:val="CommentTextChar"/>
    <w:link w:val="CommentSubject"/>
    <w:uiPriority w:val="99"/>
    <w:semiHidden/>
    <w:rsid w:val="00E355D5"/>
    <w:rPr>
      <w:b/>
      <w:bCs/>
      <w:sz w:val="20"/>
      <w:szCs w:val="20"/>
    </w:rPr>
  </w:style>
  <w:style w:type="paragraph" w:styleId="Revision">
    <w:name w:val="Revision"/>
    <w:hidden/>
    <w:uiPriority w:val="99"/>
    <w:semiHidden/>
    <w:rsid w:val="00DA205E"/>
    <w:pPr>
      <w:spacing w:line="240" w:lineRule="auto"/>
    </w:pPr>
  </w:style>
  <w:style w:type="paragraph" w:styleId="Header">
    <w:name w:val="header"/>
    <w:basedOn w:val="Normal"/>
    <w:link w:val="HeaderChar"/>
    <w:uiPriority w:val="99"/>
    <w:unhideWhenUsed/>
    <w:rsid w:val="007D58C5"/>
    <w:pPr>
      <w:tabs>
        <w:tab w:val="center" w:pos="4680"/>
        <w:tab w:val="right" w:pos="9360"/>
      </w:tabs>
      <w:spacing w:line="240" w:lineRule="auto"/>
    </w:pPr>
  </w:style>
  <w:style w:type="character" w:customStyle="1" w:styleId="HeaderChar">
    <w:name w:val="Header Char"/>
    <w:basedOn w:val="DefaultParagraphFont"/>
    <w:link w:val="Header"/>
    <w:uiPriority w:val="99"/>
    <w:rsid w:val="007D58C5"/>
  </w:style>
  <w:style w:type="paragraph" w:styleId="Footer">
    <w:name w:val="footer"/>
    <w:basedOn w:val="Normal"/>
    <w:link w:val="FooterChar"/>
    <w:uiPriority w:val="99"/>
    <w:unhideWhenUsed/>
    <w:rsid w:val="007D58C5"/>
    <w:pPr>
      <w:tabs>
        <w:tab w:val="center" w:pos="4680"/>
        <w:tab w:val="right" w:pos="9360"/>
      </w:tabs>
      <w:spacing w:line="240" w:lineRule="auto"/>
    </w:pPr>
  </w:style>
  <w:style w:type="character" w:customStyle="1" w:styleId="FooterChar">
    <w:name w:val="Footer Char"/>
    <w:basedOn w:val="DefaultParagraphFont"/>
    <w:link w:val="Footer"/>
    <w:uiPriority w:val="99"/>
    <w:rsid w:val="007D58C5"/>
  </w:style>
  <w:style w:type="paragraph" w:styleId="NoSpacing">
    <w:name w:val="No Spacing"/>
    <w:link w:val="NoSpacingChar"/>
    <w:uiPriority w:val="1"/>
    <w:qFormat/>
    <w:rsid w:val="00D44DA0"/>
    <w:pPr>
      <w:spacing w:line="240" w:lineRule="auto"/>
    </w:pPr>
    <w:rPr>
      <w:rFonts w:asciiTheme="minorHAnsi" w:eastAsiaTheme="minorEastAsia" w:hAnsiTheme="minorHAnsi" w:cstheme="minorBidi"/>
      <w:lang w:val="en-US" w:eastAsia="en-US"/>
    </w:rPr>
  </w:style>
  <w:style w:type="character" w:customStyle="1" w:styleId="NoSpacingChar">
    <w:name w:val="No Spacing Char"/>
    <w:basedOn w:val="DefaultParagraphFont"/>
    <w:link w:val="NoSpacing"/>
    <w:uiPriority w:val="1"/>
    <w:rsid w:val="00D44DA0"/>
    <w:rPr>
      <w:rFonts w:asciiTheme="minorHAnsi" w:eastAsiaTheme="minorEastAsia" w:hAnsiTheme="minorHAnsi" w:cstheme="minorBidi"/>
      <w:lang w:val="en-US" w:eastAsia="en-US"/>
    </w:rPr>
  </w:style>
  <w:style w:type="character" w:styleId="FollowedHyperlink">
    <w:name w:val="FollowedHyperlink"/>
    <w:basedOn w:val="DefaultParagraphFont"/>
    <w:uiPriority w:val="99"/>
    <w:semiHidden/>
    <w:unhideWhenUsed/>
    <w:rsid w:val="00F91419"/>
    <w:rPr>
      <w:color w:val="800080" w:themeColor="followedHyperlink"/>
      <w:u w:val="single"/>
    </w:rPr>
  </w:style>
  <w:style w:type="character" w:customStyle="1" w:styleId="UnresolvedMention1">
    <w:name w:val="Unresolved Mention1"/>
    <w:basedOn w:val="DefaultParagraphFont"/>
    <w:uiPriority w:val="99"/>
    <w:semiHidden/>
    <w:unhideWhenUsed/>
    <w:rsid w:val="00DE14C0"/>
    <w:rPr>
      <w:color w:val="605E5C"/>
      <w:shd w:val="clear" w:color="auto" w:fill="E1DFDD"/>
    </w:rPr>
  </w:style>
  <w:style w:type="paragraph" w:styleId="ListParagraph">
    <w:name w:val="List Paragraph"/>
    <w:basedOn w:val="Normal"/>
    <w:uiPriority w:val="34"/>
    <w:qFormat/>
    <w:rsid w:val="00DA03BE"/>
    <w:pPr>
      <w:ind w:left="720"/>
      <w:contextualSpacing/>
    </w:p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ention1">
    <w:name w:val="Mention1"/>
    <w:basedOn w:val="DefaultParagraphFont"/>
    <w:uiPriority w:val="99"/>
    <w:unhideWhenUsed/>
    <w:rPr>
      <w:color w:val="2B579A"/>
      <w:shd w:val="clear" w:color="auto" w:fill="E6E6E6"/>
    </w:rPr>
  </w:style>
  <w:style w:type="character" w:styleId="Strong">
    <w:name w:val="Strong"/>
    <w:basedOn w:val="DefaultParagraphFont"/>
    <w:uiPriority w:val="22"/>
    <w:qFormat/>
    <w:rsid w:val="0098537D"/>
    <w:rPr>
      <w:b/>
      <w:bCs/>
    </w:rPr>
  </w:style>
  <w:style w:type="paragraph" w:styleId="NormalWeb">
    <w:name w:val="Normal (Web)"/>
    <w:basedOn w:val="Normal"/>
    <w:uiPriority w:val="99"/>
    <w:semiHidden/>
    <w:unhideWhenUsed/>
    <w:rsid w:val="0098537D"/>
    <w:pPr>
      <w:spacing w:before="100" w:beforeAutospacing="1" w:after="100" w:afterAutospacing="1" w:line="240" w:lineRule="auto"/>
    </w:pPr>
    <w:rPr>
      <w:rFonts w:ascii="Times New Roman" w:eastAsia="Times New Roman" w:hAnsi="Times New Roman" w:cs="Times New Roman"/>
      <w:sz w:val="24"/>
      <w:szCs w:val="24"/>
      <w:lang w:val="en-CA"/>
    </w:rPr>
  </w:style>
  <w:style w:type="paragraph" w:styleId="FootnoteText">
    <w:name w:val="footnote text"/>
    <w:basedOn w:val="Normal"/>
    <w:link w:val="FootnoteTextChar"/>
    <w:uiPriority w:val="99"/>
    <w:semiHidden/>
    <w:unhideWhenUsed/>
    <w:rsid w:val="00712A56"/>
    <w:pPr>
      <w:spacing w:line="240" w:lineRule="auto"/>
    </w:pPr>
    <w:rPr>
      <w:sz w:val="20"/>
      <w:szCs w:val="20"/>
    </w:rPr>
  </w:style>
  <w:style w:type="character" w:customStyle="1" w:styleId="FootnoteTextChar">
    <w:name w:val="Footnote Text Char"/>
    <w:basedOn w:val="DefaultParagraphFont"/>
    <w:link w:val="FootnoteText"/>
    <w:uiPriority w:val="99"/>
    <w:semiHidden/>
    <w:rsid w:val="00712A56"/>
    <w:rPr>
      <w:sz w:val="20"/>
      <w:szCs w:val="20"/>
    </w:rPr>
  </w:style>
  <w:style w:type="character" w:styleId="FootnoteReference">
    <w:name w:val="footnote reference"/>
    <w:basedOn w:val="DefaultParagraphFont"/>
    <w:uiPriority w:val="99"/>
    <w:semiHidden/>
    <w:unhideWhenUsed/>
    <w:rsid w:val="00712A56"/>
    <w:rPr>
      <w:vertAlign w:val="superscript"/>
    </w:rPr>
  </w:style>
  <w:style w:type="character" w:customStyle="1" w:styleId="hgkelc">
    <w:name w:val="hgkelc"/>
    <w:basedOn w:val="DefaultParagraphFont"/>
    <w:rsid w:val="005E3BC9"/>
  </w:style>
  <w:style w:type="character" w:styleId="UnresolvedMention">
    <w:name w:val="Unresolved Mention"/>
    <w:basedOn w:val="DefaultParagraphFont"/>
    <w:uiPriority w:val="99"/>
    <w:semiHidden/>
    <w:unhideWhenUsed/>
    <w:rsid w:val="004E3D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40067">
      <w:bodyDiv w:val="1"/>
      <w:marLeft w:val="0"/>
      <w:marRight w:val="0"/>
      <w:marTop w:val="0"/>
      <w:marBottom w:val="0"/>
      <w:divBdr>
        <w:top w:val="none" w:sz="0" w:space="0" w:color="auto"/>
        <w:left w:val="none" w:sz="0" w:space="0" w:color="auto"/>
        <w:bottom w:val="none" w:sz="0" w:space="0" w:color="auto"/>
        <w:right w:val="none" w:sz="0" w:space="0" w:color="auto"/>
      </w:divBdr>
    </w:div>
    <w:div w:id="55249049">
      <w:bodyDiv w:val="1"/>
      <w:marLeft w:val="0"/>
      <w:marRight w:val="0"/>
      <w:marTop w:val="0"/>
      <w:marBottom w:val="0"/>
      <w:divBdr>
        <w:top w:val="none" w:sz="0" w:space="0" w:color="auto"/>
        <w:left w:val="none" w:sz="0" w:space="0" w:color="auto"/>
        <w:bottom w:val="none" w:sz="0" w:space="0" w:color="auto"/>
        <w:right w:val="none" w:sz="0" w:space="0" w:color="auto"/>
      </w:divBdr>
    </w:div>
    <w:div w:id="99105410">
      <w:bodyDiv w:val="1"/>
      <w:marLeft w:val="0"/>
      <w:marRight w:val="0"/>
      <w:marTop w:val="0"/>
      <w:marBottom w:val="0"/>
      <w:divBdr>
        <w:top w:val="none" w:sz="0" w:space="0" w:color="auto"/>
        <w:left w:val="none" w:sz="0" w:space="0" w:color="auto"/>
        <w:bottom w:val="none" w:sz="0" w:space="0" w:color="auto"/>
        <w:right w:val="none" w:sz="0" w:space="0" w:color="auto"/>
      </w:divBdr>
    </w:div>
    <w:div w:id="203642105">
      <w:bodyDiv w:val="1"/>
      <w:marLeft w:val="0"/>
      <w:marRight w:val="0"/>
      <w:marTop w:val="0"/>
      <w:marBottom w:val="0"/>
      <w:divBdr>
        <w:top w:val="none" w:sz="0" w:space="0" w:color="auto"/>
        <w:left w:val="none" w:sz="0" w:space="0" w:color="auto"/>
        <w:bottom w:val="none" w:sz="0" w:space="0" w:color="auto"/>
        <w:right w:val="none" w:sz="0" w:space="0" w:color="auto"/>
      </w:divBdr>
      <w:divsChild>
        <w:div w:id="1384719202">
          <w:marLeft w:val="0"/>
          <w:marRight w:val="0"/>
          <w:marTop w:val="0"/>
          <w:marBottom w:val="0"/>
          <w:divBdr>
            <w:top w:val="none" w:sz="0" w:space="0" w:color="auto"/>
            <w:left w:val="none" w:sz="0" w:space="0" w:color="auto"/>
            <w:bottom w:val="none" w:sz="0" w:space="0" w:color="auto"/>
            <w:right w:val="none" w:sz="0" w:space="0" w:color="auto"/>
          </w:divBdr>
        </w:div>
      </w:divsChild>
    </w:div>
    <w:div w:id="500124405">
      <w:bodyDiv w:val="1"/>
      <w:marLeft w:val="0"/>
      <w:marRight w:val="0"/>
      <w:marTop w:val="0"/>
      <w:marBottom w:val="0"/>
      <w:divBdr>
        <w:top w:val="none" w:sz="0" w:space="0" w:color="auto"/>
        <w:left w:val="none" w:sz="0" w:space="0" w:color="auto"/>
        <w:bottom w:val="none" w:sz="0" w:space="0" w:color="auto"/>
        <w:right w:val="none" w:sz="0" w:space="0" w:color="auto"/>
      </w:divBdr>
    </w:div>
    <w:div w:id="515267621">
      <w:bodyDiv w:val="1"/>
      <w:marLeft w:val="0"/>
      <w:marRight w:val="0"/>
      <w:marTop w:val="0"/>
      <w:marBottom w:val="0"/>
      <w:divBdr>
        <w:top w:val="none" w:sz="0" w:space="0" w:color="auto"/>
        <w:left w:val="none" w:sz="0" w:space="0" w:color="auto"/>
        <w:bottom w:val="none" w:sz="0" w:space="0" w:color="auto"/>
        <w:right w:val="none" w:sz="0" w:space="0" w:color="auto"/>
      </w:divBdr>
    </w:div>
    <w:div w:id="527917150">
      <w:bodyDiv w:val="1"/>
      <w:marLeft w:val="0"/>
      <w:marRight w:val="0"/>
      <w:marTop w:val="0"/>
      <w:marBottom w:val="0"/>
      <w:divBdr>
        <w:top w:val="none" w:sz="0" w:space="0" w:color="auto"/>
        <w:left w:val="none" w:sz="0" w:space="0" w:color="auto"/>
        <w:bottom w:val="none" w:sz="0" w:space="0" w:color="auto"/>
        <w:right w:val="none" w:sz="0" w:space="0" w:color="auto"/>
      </w:divBdr>
    </w:div>
    <w:div w:id="736903206">
      <w:bodyDiv w:val="1"/>
      <w:marLeft w:val="0"/>
      <w:marRight w:val="0"/>
      <w:marTop w:val="0"/>
      <w:marBottom w:val="0"/>
      <w:divBdr>
        <w:top w:val="none" w:sz="0" w:space="0" w:color="auto"/>
        <w:left w:val="none" w:sz="0" w:space="0" w:color="auto"/>
        <w:bottom w:val="none" w:sz="0" w:space="0" w:color="auto"/>
        <w:right w:val="none" w:sz="0" w:space="0" w:color="auto"/>
      </w:divBdr>
    </w:div>
    <w:div w:id="837307386">
      <w:bodyDiv w:val="1"/>
      <w:marLeft w:val="0"/>
      <w:marRight w:val="0"/>
      <w:marTop w:val="0"/>
      <w:marBottom w:val="0"/>
      <w:divBdr>
        <w:top w:val="none" w:sz="0" w:space="0" w:color="auto"/>
        <w:left w:val="none" w:sz="0" w:space="0" w:color="auto"/>
        <w:bottom w:val="none" w:sz="0" w:space="0" w:color="auto"/>
        <w:right w:val="none" w:sz="0" w:space="0" w:color="auto"/>
      </w:divBdr>
      <w:divsChild>
        <w:div w:id="1182626793">
          <w:marLeft w:val="547"/>
          <w:marRight w:val="0"/>
          <w:marTop w:val="134"/>
          <w:marBottom w:val="0"/>
          <w:divBdr>
            <w:top w:val="none" w:sz="0" w:space="0" w:color="auto"/>
            <w:left w:val="none" w:sz="0" w:space="0" w:color="auto"/>
            <w:bottom w:val="none" w:sz="0" w:space="0" w:color="auto"/>
            <w:right w:val="none" w:sz="0" w:space="0" w:color="auto"/>
          </w:divBdr>
        </w:div>
        <w:div w:id="404886917">
          <w:marLeft w:val="547"/>
          <w:marRight w:val="0"/>
          <w:marTop w:val="134"/>
          <w:marBottom w:val="0"/>
          <w:divBdr>
            <w:top w:val="none" w:sz="0" w:space="0" w:color="auto"/>
            <w:left w:val="none" w:sz="0" w:space="0" w:color="auto"/>
            <w:bottom w:val="none" w:sz="0" w:space="0" w:color="auto"/>
            <w:right w:val="none" w:sz="0" w:space="0" w:color="auto"/>
          </w:divBdr>
        </w:div>
        <w:div w:id="1212502243">
          <w:marLeft w:val="547"/>
          <w:marRight w:val="0"/>
          <w:marTop w:val="134"/>
          <w:marBottom w:val="0"/>
          <w:divBdr>
            <w:top w:val="none" w:sz="0" w:space="0" w:color="auto"/>
            <w:left w:val="none" w:sz="0" w:space="0" w:color="auto"/>
            <w:bottom w:val="none" w:sz="0" w:space="0" w:color="auto"/>
            <w:right w:val="none" w:sz="0" w:space="0" w:color="auto"/>
          </w:divBdr>
        </w:div>
      </w:divsChild>
    </w:div>
    <w:div w:id="1272932744">
      <w:bodyDiv w:val="1"/>
      <w:marLeft w:val="0"/>
      <w:marRight w:val="0"/>
      <w:marTop w:val="0"/>
      <w:marBottom w:val="0"/>
      <w:divBdr>
        <w:top w:val="none" w:sz="0" w:space="0" w:color="auto"/>
        <w:left w:val="none" w:sz="0" w:space="0" w:color="auto"/>
        <w:bottom w:val="none" w:sz="0" w:space="0" w:color="auto"/>
        <w:right w:val="none" w:sz="0" w:space="0" w:color="auto"/>
      </w:divBdr>
    </w:div>
    <w:div w:id="1321538467">
      <w:bodyDiv w:val="1"/>
      <w:marLeft w:val="0"/>
      <w:marRight w:val="0"/>
      <w:marTop w:val="0"/>
      <w:marBottom w:val="0"/>
      <w:divBdr>
        <w:top w:val="none" w:sz="0" w:space="0" w:color="auto"/>
        <w:left w:val="none" w:sz="0" w:space="0" w:color="auto"/>
        <w:bottom w:val="none" w:sz="0" w:space="0" w:color="auto"/>
        <w:right w:val="none" w:sz="0" w:space="0" w:color="auto"/>
      </w:divBdr>
    </w:div>
    <w:div w:id="1336149289">
      <w:bodyDiv w:val="1"/>
      <w:marLeft w:val="0"/>
      <w:marRight w:val="0"/>
      <w:marTop w:val="0"/>
      <w:marBottom w:val="0"/>
      <w:divBdr>
        <w:top w:val="none" w:sz="0" w:space="0" w:color="auto"/>
        <w:left w:val="none" w:sz="0" w:space="0" w:color="auto"/>
        <w:bottom w:val="none" w:sz="0" w:space="0" w:color="auto"/>
        <w:right w:val="none" w:sz="0" w:space="0" w:color="auto"/>
      </w:divBdr>
    </w:div>
    <w:div w:id="1390154616">
      <w:bodyDiv w:val="1"/>
      <w:marLeft w:val="0"/>
      <w:marRight w:val="0"/>
      <w:marTop w:val="0"/>
      <w:marBottom w:val="0"/>
      <w:divBdr>
        <w:top w:val="none" w:sz="0" w:space="0" w:color="auto"/>
        <w:left w:val="none" w:sz="0" w:space="0" w:color="auto"/>
        <w:bottom w:val="none" w:sz="0" w:space="0" w:color="auto"/>
        <w:right w:val="none" w:sz="0" w:space="0" w:color="auto"/>
      </w:divBdr>
    </w:div>
    <w:div w:id="1579554838">
      <w:bodyDiv w:val="1"/>
      <w:marLeft w:val="0"/>
      <w:marRight w:val="0"/>
      <w:marTop w:val="0"/>
      <w:marBottom w:val="0"/>
      <w:divBdr>
        <w:top w:val="none" w:sz="0" w:space="0" w:color="auto"/>
        <w:left w:val="none" w:sz="0" w:space="0" w:color="auto"/>
        <w:bottom w:val="none" w:sz="0" w:space="0" w:color="auto"/>
        <w:right w:val="none" w:sz="0" w:space="0" w:color="auto"/>
      </w:divBdr>
    </w:div>
    <w:div w:id="1629311881">
      <w:bodyDiv w:val="1"/>
      <w:marLeft w:val="0"/>
      <w:marRight w:val="0"/>
      <w:marTop w:val="0"/>
      <w:marBottom w:val="0"/>
      <w:divBdr>
        <w:top w:val="none" w:sz="0" w:space="0" w:color="auto"/>
        <w:left w:val="none" w:sz="0" w:space="0" w:color="auto"/>
        <w:bottom w:val="none" w:sz="0" w:space="0" w:color="auto"/>
        <w:right w:val="none" w:sz="0" w:space="0" w:color="auto"/>
      </w:divBdr>
      <w:divsChild>
        <w:div w:id="1461607242">
          <w:marLeft w:val="547"/>
          <w:marRight w:val="0"/>
          <w:marTop w:val="134"/>
          <w:marBottom w:val="0"/>
          <w:divBdr>
            <w:top w:val="none" w:sz="0" w:space="0" w:color="auto"/>
            <w:left w:val="none" w:sz="0" w:space="0" w:color="auto"/>
            <w:bottom w:val="none" w:sz="0" w:space="0" w:color="auto"/>
            <w:right w:val="none" w:sz="0" w:space="0" w:color="auto"/>
          </w:divBdr>
        </w:div>
        <w:div w:id="437528912">
          <w:marLeft w:val="547"/>
          <w:marRight w:val="0"/>
          <w:marTop w:val="134"/>
          <w:marBottom w:val="0"/>
          <w:divBdr>
            <w:top w:val="none" w:sz="0" w:space="0" w:color="auto"/>
            <w:left w:val="none" w:sz="0" w:space="0" w:color="auto"/>
            <w:bottom w:val="none" w:sz="0" w:space="0" w:color="auto"/>
            <w:right w:val="none" w:sz="0" w:space="0" w:color="auto"/>
          </w:divBdr>
        </w:div>
        <w:div w:id="1624457058">
          <w:marLeft w:val="547"/>
          <w:marRight w:val="0"/>
          <w:marTop w:val="134"/>
          <w:marBottom w:val="0"/>
          <w:divBdr>
            <w:top w:val="none" w:sz="0" w:space="0" w:color="auto"/>
            <w:left w:val="none" w:sz="0" w:space="0" w:color="auto"/>
            <w:bottom w:val="none" w:sz="0" w:space="0" w:color="auto"/>
            <w:right w:val="none" w:sz="0" w:space="0" w:color="auto"/>
          </w:divBdr>
        </w:div>
        <w:div w:id="1929652546">
          <w:marLeft w:val="547"/>
          <w:marRight w:val="0"/>
          <w:marTop w:val="134"/>
          <w:marBottom w:val="0"/>
          <w:divBdr>
            <w:top w:val="none" w:sz="0" w:space="0" w:color="auto"/>
            <w:left w:val="none" w:sz="0" w:space="0" w:color="auto"/>
            <w:bottom w:val="none" w:sz="0" w:space="0" w:color="auto"/>
            <w:right w:val="none" w:sz="0" w:space="0" w:color="auto"/>
          </w:divBdr>
        </w:div>
      </w:divsChild>
    </w:div>
    <w:div w:id="1751848074">
      <w:bodyDiv w:val="1"/>
      <w:marLeft w:val="0"/>
      <w:marRight w:val="0"/>
      <w:marTop w:val="0"/>
      <w:marBottom w:val="0"/>
      <w:divBdr>
        <w:top w:val="none" w:sz="0" w:space="0" w:color="auto"/>
        <w:left w:val="none" w:sz="0" w:space="0" w:color="auto"/>
        <w:bottom w:val="none" w:sz="0" w:space="0" w:color="auto"/>
        <w:right w:val="none" w:sz="0" w:space="0" w:color="auto"/>
      </w:divBdr>
      <w:divsChild>
        <w:div w:id="1702508478">
          <w:marLeft w:val="547"/>
          <w:marRight w:val="0"/>
          <w:marTop w:val="154"/>
          <w:marBottom w:val="0"/>
          <w:divBdr>
            <w:top w:val="none" w:sz="0" w:space="0" w:color="auto"/>
            <w:left w:val="none" w:sz="0" w:space="0" w:color="auto"/>
            <w:bottom w:val="none" w:sz="0" w:space="0" w:color="auto"/>
            <w:right w:val="none" w:sz="0" w:space="0" w:color="auto"/>
          </w:divBdr>
        </w:div>
        <w:div w:id="1722367703">
          <w:marLeft w:val="547"/>
          <w:marRight w:val="0"/>
          <w:marTop w:val="154"/>
          <w:marBottom w:val="0"/>
          <w:divBdr>
            <w:top w:val="none" w:sz="0" w:space="0" w:color="auto"/>
            <w:left w:val="none" w:sz="0" w:space="0" w:color="auto"/>
            <w:bottom w:val="none" w:sz="0" w:space="0" w:color="auto"/>
            <w:right w:val="none" w:sz="0" w:space="0" w:color="auto"/>
          </w:divBdr>
        </w:div>
      </w:divsChild>
    </w:div>
    <w:div w:id="2073576236">
      <w:bodyDiv w:val="1"/>
      <w:marLeft w:val="0"/>
      <w:marRight w:val="0"/>
      <w:marTop w:val="0"/>
      <w:marBottom w:val="0"/>
      <w:divBdr>
        <w:top w:val="none" w:sz="0" w:space="0" w:color="auto"/>
        <w:left w:val="none" w:sz="0" w:space="0" w:color="auto"/>
        <w:bottom w:val="none" w:sz="0" w:space="0" w:color="auto"/>
        <w:right w:val="none" w:sz="0" w:space="0" w:color="auto"/>
      </w:divBdr>
      <w:divsChild>
        <w:div w:id="627511022">
          <w:marLeft w:val="547"/>
          <w:marRight w:val="0"/>
          <w:marTop w:val="154"/>
          <w:marBottom w:val="0"/>
          <w:divBdr>
            <w:top w:val="none" w:sz="0" w:space="0" w:color="auto"/>
            <w:left w:val="none" w:sz="0" w:space="0" w:color="auto"/>
            <w:bottom w:val="none" w:sz="0" w:space="0" w:color="auto"/>
            <w:right w:val="none" w:sz="0" w:space="0" w:color="auto"/>
          </w:divBdr>
        </w:div>
        <w:div w:id="317462460">
          <w:marLeft w:val="1166"/>
          <w:marRight w:val="0"/>
          <w:marTop w:val="134"/>
          <w:marBottom w:val="0"/>
          <w:divBdr>
            <w:top w:val="none" w:sz="0" w:space="0" w:color="auto"/>
            <w:left w:val="none" w:sz="0" w:space="0" w:color="auto"/>
            <w:bottom w:val="none" w:sz="0" w:space="0" w:color="auto"/>
            <w:right w:val="none" w:sz="0" w:space="0" w:color="auto"/>
          </w:divBdr>
        </w:div>
        <w:div w:id="80220305">
          <w:marLeft w:val="1166"/>
          <w:marRight w:val="0"/>
          <w:marTop w:val="134"/>
          <w:marBottom w:val="0"/>
          <w:divBdr>
            <w:top w:val="none" w:sz="0" w:space="0" w:color="auto"/>
            <w:left w:val="none" w:sz="0" w:space="0" w:color="auto"/>
            <w:bottom w:val="none" w:sz="0" w:space="0" w:color="auto"/>
            <w:right w:val="none" w:sz="0" w:space="0" w:color="auto"/>
          </w:divBdr>
        </w:div>
        <w:div w:id="1005009731">
          <w:marLeft w:val="1166"/>
          <w:marRight w:val="0"/>
          <w:marTop w:val="134"/>
          <w:marBottom w:val="0"/>
          <w:divBdr>
            <w:top w:val="none" w:sz="0" w:space="0" w:color="auto"/>
            <w:left w:val="none" w:sz="0" w:space="0" w:color="auto"/>
            <w:bottom w:val="none" w:sz="0" w:space="0" w:color="auto"/>
            <w:right w:val="none" w:sz="0" w:space="0" w:color="auto"/>
          </w:divBdr>
        </w:div>
        <w:div w:id="1959607872">
          <w:marLeft w:val="1166"/>
          <w:marRight w:val="0"/>
          <w:marTop w:val="134"/>
          <w:marBottom w:val="0"/>
          <w:divBdr>
            <w:top w:val="none" w:sz="0" w:space="0" w:color="auto"/>
            <w:left w:val="none" w:sz="0" w:space="0" w:color="auto"/>
            <w:bottom w:val="none" w:sz="0" w:space="0" w:color="auto"/>
            <w:right w:val="none" w:sz="0" w:space="0" w:color="auto"/>
          </w:divBdr>
        </w:div>
        <w:div w:id="1773744471">
          <w:marLeft w:val="1166"/>
          <w:marRight w:val="0"/>
          <w:marTop w:val="134"/>
          <w:marBottom w:val="0"/>
          <w:divBdr>
            <w:top w:val="none" w:sz="0" w:space="0" w:color="auto"/>
            <w:left w:val="none" w:sz="0" w:space="0" w:color="auto"/>
            <w:bottom w:val="none" w:sz="0" w:space="0" w:color="auto"/>
            <w:right w:val="none" w:sz="0" w:space="0" w:color="auto"/>
          </w:divBdr>
        </w:div>
      </w:divsChild>
    </w:div>
    <w:div w:id="20952742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yperlink" Target="https://www.homelessnesslearninghub.ca/sites/default/files/resources/Unique%20Identifier%20List%20Report.pdf" TargetMode="External"/><Relationship Id="rId3" Type="http://schemas.openxmlformats.org/officeDocument/2006/relationships/customXml" Target="../customXml/item3.xml"/><Relationship Id="rId21" Type="http://schemas.openxmlformats.org/officeDocument/2006/relationships/hyperlink" Target="https://www.infrastructure.gc.ca/homelessness-sans-abri/reports-rapports/shelter-study-national-etude-refuge-2005-2016-highlights-eng.html" TargetMode="External"/><Relationship Id="rId7" Type="http://schemas.openxmlformats.org/officeDocument/2006/relationships/settings" Target="settings.xml"/><Relationship Id="rId12" Type="http://schemas.openxmlformats.org/officeDocument/2006/relationships/hyperlink" Target="http://publications.gc.ca/collections/collection_2017/edsc-esdc/Em12-17-2017-eng.pdf" TargetMode="External"/><Relationship Id="rId17" Type="http://schemas.openxmlformats.org/officeDocument/2006/relationships/image" Target="media/image6.png"/><Relationship Id="rId25" Type="http://schemas.openxmlformats.org/officeDocument/2006/relationships/hyperlink" Target="https://homelessnesslearninghub.ca/library/resources/2021-22-community-homelessness-report-reference-guide/"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www.dataone.org/best-practices/document-steps-used-data-processin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statcan.gc.ca/eng/data-quality-toolkit"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www.acreconsulting.ca/blog/75634-a-primer-on-consent-in-hifis-4"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bfzcanada.ca/by-name-lists/" TargetMode="External"/><Relationship Id="rId27" Type="http://schemas.openxmlformats.org/officeDocument/2006/relationships/hyperlink" Target="https://www2.gov.bc.ca/assets/gov/data/data-management/data_custodianship_guidelines_for_the_government_of_bc.pdf" TargetMode="Externa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_rels/footnotes.xml.rels><?xml version="1.0" encoding="UTF-8" standalone="yes"?>
<Relationships xmlns="http://schemas.openxmlformats.org/package/2006/relationships"><Relationship Id="rId1" Type="http://schemas.openxmlformats.org/officeDocument/2006/relationships/hyperlink" Target="https://www.usgs.gov/products/data-and-tools/data-management/data-lifecy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inks xmlns="4ebe5f28-4db5-4aba-81dd-ff20caa6c2c5">
      <Url xsi:nil="true"/>
      <Description xsi:nil="true"/>
    </Link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29DB37D27389348844CB027E8124558" ma:contentTypeVersion="13" ma:contentTypeDescription="Create a new document." ma:contentTypeScope="" ma:versionID="a6089b310f303a4b6f266de3a4052877">
  <xsd:schema xmlns:xsd="http://www.w3.org/2001/XMLSchema" xmlns:xs="http://www.w3.org/2001/XMLSchema" xmlns:p="http://schemas.microsoft.com/office/2006/metadata/properties" xmlns:ns2="dafbecd6-5b90-4e30-a018-27bbbca06165" xmlns:ns3="4ebe5f28-4db5-4aba-81dd-ff20caa6c2c5" targetNamespace="http://schemas.microsoft.com/office/2006/metadata/properties" ma:root="true" ma:fieldsID="c2b2826694ed389e11f280738be10755" ns2:_="" ns3:_="">
    <xsd:import namespace="dafbecd6-5b90-4e30-a018-27bbbca06165"/>
    <xsd:import namespace="4ebe5f28-4db5-4aba-81dd-ff20caa6c2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Link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fbecd6-5b90-4e30-a018-27bbbca0616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be5f28-4db5-4aba-81dd-ff20caa6c2c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inks" ma:index="18" nillable="true" ma:displayName="Links" ma:format="Hyperlink" ma:internalName="Links">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E1E0D5-FEE0-4D7E-A995-F535C84E0275}">
  <ds:schemaRefs>
    <ds:schemaRef ds:uri="http://schemas.microsoft.com/sharepoint/v3/contenttype/forms"/>
  </ds:schemaRefs>
</ds:datastoreItem>
</file>

<file path=customXml/itemProps2.xml><?xml version="1.0" encoding="utf-8"?>
<ds:datastoreItem xmlns:ds="http://schemas.openxmlformats.org/officeDocument/2006/customXml" ds:itemID="{5A788609-2D43-4362-BCD2-8BA66B94A1FD}">
  <ds:schemaRefs>
    <ds:schemaRef ds:uri="http://schemas.microsoft.com/office/2006/metadata/properties"/>
    <ds:schemaRef ds:uri="http://schemas.microsoft.com/office/infopath/2007/PartnerControls"/>
    <ds:schemaRef ds:uri="4ebe5f28-4db5-4aba-81dd-ff20caa6c2c5"/>
  </ds:schemaRefs>
</ds:datastoreItem>
</file>

<file path=customXml/itemProps3.xml><?xml version="1.0" encoding="utf-8"?>
<ds:datastoreItem xmlns:ds="http://schemas.openxmlformats.org/officeDocument/2006/customXml" ds:itemID="{B80A4355-42BF-47EC-B717-6058679CF1FC}">
  <ds:schemaRefs>
    <ds:schemaRef ds:uri="http://schemas.openxmlformats.org/officeDocument/2006/bibliography"/>
  </ds:schemaRefs>
</ds:datastoreItem>
</file>

<file path=customXml/itemProps4.xml><?xml version="1.0" encoding="utf-8"?>
<ds:datastoreItem xmlns:ds="http://schemas.openxmlformats.org/officeDocument/2006/customXml" ds:itemID="{4D4D3EF7-4CD9-4385-9CA6-372E425DA9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fbecd6-5b90-4e30-a018-27bbbca06165"/>
    <ds:schemaRef ds:uri="4ebe5f28-4db5-4aba-81dd-ff20caa6c2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24</Pages>
  <Words>6156</Words>
  <Characters>35090</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Data management Guide</vt:lpstr>
    </vt:vector>
  </TitlesOfParts>
  <Company/>
  <LinksUpToDate>false</LinksUpToDate>
  <CharactersWithSpaces>41164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management Guide</dc:title>
  <dc:subject>Homeless Individuals and Families Information System (HIFI)</dc:subject>
  <dc:creator>OpenNorth</dc:creator>
  <cp:keywords/>
  <cp:lastModifiedBy>Riley Black</cp:lastModifiedBy>
  <cp:revision>59</cp:revision>
  <cp:lastPrinted>2019-08-01T00:38:00Z</cp:lastPrinted>
  <dcterms:created xsi:type="dcterms:W3CDTF">2023-06-08T18:23:00Z</dcterms:created>
  <dcterms:modified xsi:type="dcterms:W3CDTF">2023-07-11T13:56:00Z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0x010100629DB37D27389348844CB027E8124558</vt:lpwstr>
  </property>
  <property fmtid="{D5CDD505-2E9C-101B-9397-08002B2CF9AE}" pid="3" name="MSIP_Label_9dacc104-dfa0-47ae-bf90-8b8a399431b6_Enabled">
    <vt:lpwstr>true</vt:lpwstr>
  </property>
  <property fmtid="{D5CDD505-2E9C-101B-9397-08002B2CF9AE}" pid="4" name="MSIP_Label_9dacc104-dfa0-47ae-bf90-8b8a399431b6_SetDate">
    <vt:lpwstr>2023-01-11T19:43:10Z</vt:lpwstr>
  </property>
  <property fmtid="{D5CDD505-2E9C-101B-9397-08002B2CF9AE}" pid="5" name="MSIP_Label_9dacc104-dfa0-47ae-bf90-8b8a399431b6_Method">
    <vt:lpwstr>Standard</vt:lpwstr>
  </property>
  <property fmtid="{D5CDD505-2E9C-101B-9397-08002B2CF9AE}" pid="6" name="MSIP_Label_9dacc104-dfa0-47ae-bf90-8b8a399431b6_Name">
    <vt:lpwstr>Unclassified</vt:lpwstr>
  </property>
  <property fmtid="{D5CDD505-2E9C-101B-9397-08002B2CF9AE}" pid="7" name="MSIP_Label_9dacc104-dfa0-47ae-bf90-8b8a399431b6_SiteId">
    <vt:lpwstr>38430cd6-eda5-46f2-886a-f2a305fd49bc</vt:lpwstr>
  </property>
  <property fmtid="{D5CDD505-2E9C-101B-9397-08002B2CF9AE}" pid="8" name="MSIP_Label_9dacc104-dfa0-47ae-bf90-8b8a399431b6_ActionId">
    <vt:lpwstr>a031a673-59db-4624-b037-c8cc512690ec</vt:lpwstr>
  </property>
  <property fmtid="{D5CDD505-2E9C-101B-9397-08002B2CF9AE}" pid="9" name="MSIP_Label_9dacc104-dfa0-47ae-bf90-8b8a399431b6_ContentBits">
    <vt:lpwstr>0</vt:lpwstr>
  </property>
  <property fmtid="{D5CDD505-2E9C-101B-9397-08002B2CF9AE}" pid="10" name="_AdHocReviewCycleID">
    <vt:i4>422060697</vt:i4>
  </property>
  <property fmtid="{D5CDD505-2E9C-101B-9397-08002B2CF9AE}" pid="11" name="_NewReviewCycle">
    <vt:lpwstr/>
  </property>
  <property fmtid="{D5CDD505-2E9C-101B-9397-08002B2CF9AE}" pid="12" name="_EmailSubject">
    <vt:lpwstr>For posting: HIFIS Data Management Guide</vt:lpwstr>
  </property>
  <property fmtid="{D5CDD505-2E9C-101B-9397-08002B2CF9AE}" pid="13" name="_AuthorEmail">
    <vt:lpwstr>Erin.Forrest-Miller@infc.gc.ca</vt:lpwstr>
  </property>
  <property fmtid="{D5CDD505-2E9C-101B-9397-08002B2CF9AE}" pid="14" name="_AuthorEmailDisplayName">
    <vt:lpwstr>Erin Forrest-Miller</vt:lpwstr>
  </property>
  <property fmtid="{D5CDD505-2E9C-101B-9397-08002B2CF9AE}" pid="15" name="_PreviousAdHocReviewCycleID">
    <vt:i4>-155912349</vt:i4>
  </property>
</Properties>
</file>