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C8D" w:rsidRDefault="00F67C8D"/>
    <w:p w:rsidR="002D35C5" w:rsidRDefault="002D35C5" w:rsidP="002D35C5">
      <w:pPr>
        <w:pStyle w:val="Heading1"/>
      </w:pPr>
    </w:p>
    <w:p w:rsidR="002D35C5" w:rsidRPr="009B3461" w:rsidRDefault="002D35C5" w:rsidP="002D35C5">
      <w:pPr>
        <w:pStyle w:val="Heading1"/>
      </w:pPr>
      <w:r>
        <w:t>PRESS RELEASE: BEFORE THE COUNT</w:t>
      </w:r>
    </w:p>
    <w:p w:rsidR="002D35C5" w:rsidRDefault="002D35C5" w:rsidP="002D35C5">
      <w:pPr>
        <w:pStyle w:val="RegularBody"/>
        <w:ind w:left="-142" w:right="-475"/>
      </w:pPr>
    </w:p>
    <w:p w:rsidR="002D35C5" w:rsidRPr="002D35C5" w:rsidRDefault="002C675B" w:rsidP="002D35C5">
      <w:pPr>
        <w:pStyle w:val="RegularBody"/>
        <w:ind w:left="-142" w:right="-475"/>
        <w:rPr>
          <w:sz w:val="24"/>
          <w:szCs w:val="24"/>
        </w:rPr>
      </w:pPr>
      <w:r>
        <w:rPr>
          <w:sz w:val="24"/>
          <w:szCs w:val="24"/>
        </w:rPr>
        <w:t>We recommend</w:t>
      </w:r>
      <w:r w:rsidR="002D35C5" w:rsidRPr="002D35C5">
        <w:rPr>
          <w:sz w:val="24"/>
          <w:szCs w:val="24"/>
        </w:rPr>
        <w:t xml:space="preserve"> that communities announce their PiT Count as early as </w:t>
      </w:r>
      <w:bookmarkStart w:id="0" w:name="_GoBack"/>
      <w:bookmarkEnd w:id="0"/>
      <w:r w:rsidR="002D35C5" w:rsidRPr="002D35C5">
        <w:rPr>
          <w:sz w:val="24"/>
          <w:szCs w:val="24"/>
        </w:rPr>
        <w:t xml:space="preserve">possible. The following resource is a sample press release that explains the local and national benefits of PiT Counts. Note: the sample press release is designed for communities that are conducting a count for the first time. Communities that have previously conducted counts should include details about their past results. Refer to </w:t>
      </w:r>
      <w:hyperlink r:id="rId7" w:history="1">
        <w:r w:rsidRPr="002C675B">
          <w:rPr>
            <w:rStyle w:val="Hyperlink"/>
            <w:sz w:val="24"/>
            <w:szCs w:val="24"/>
          </w:rPr>
          <w:t>Point-in-Time Count Toolkit</w:t>
        </w:r>
      </w:hyperlink>
      <w:r w:rsidR="002D35C5" w:rsidRPr="002D35C5">
        <w:rPr>
          <w:sz w:val="24"/>
          <w:szCs w:val="24"/>
        </w:rPr>
        <w:t xml:space="preserve"> for more information about media engagement. </w:t>
      </w:r>
    </w:p>
    <w:p w:rsidR="002D35C5" w:rsidRDefault="002D35C5"/>
    <w:p w:rsidR="002D35C5" w:rsidRDefault="002D35C5">
      <w:r>
        <w:br w:type="page"/>
      </w:r>
    </w:p>
    <w:p w:rsidR="002D35C5" w:rsidRPr="00186D72" w:rsidRDefault="002D35C5" w:rsidP="002D35C5">
      <w:pPr>
        <w:rPr>
          <w:rFonts w:asciiTheme="majorHAnsi" w:eastAsia="Times New Roman" w:hAnsiTheme="majorHAnsi" w:cs="Times New Roman"/>
          <w:b/>
          <w:sz w:val="22"/>
          <w:szCs w:val="22"/>
          <w:bdr w:val="none" w:sz="0" w:space="0" w:color="auto" w:frame="1"/>
        </w:rPr>
      </w:pPr>
      <w:r w:rsidRPr="00186D72">
        <w:rPr>
          <w:rFonts w:asciiTheme="majorHAnsi" w:eastAsia="Times New Roman" w:hAnsiTheme="majorHAnsi" w:cs="Times New Roman"/>
          <w:b/>
          <w:sz w:val="22"/>
          <w:szCs w:val="22"/>
          <w:bdr w:val="none" w:sz="0" w:space="0" w:color="auto" w:frame="1"/>
        </w:rPr>
        <w:lastRenderedPageBreak/>
        <w:t>[Organization name]</w:t>
      </w:r>
    </w:p>
    <w:p w:rsidR="002D35C5" w:rsidRPr="00186D72" w:rsidRDefault="002D35C5" w:rsidP="002D35C5">
      <w:pPr>
        <w:rPr>
          <w:rFonts w:asciiTheme="majorHAnsi" w:hAnsiTheme="majorHAnsi" w:cs="Times New Roman"/>
          <w:b/>
          <w:sz w:val="22"/>
          <w:szCs w:val="22"/>
        </w:rPr>
      </w:pPr>
      <w:r w:rsidRPr="00186D72">
        <w:rPr>
          <w:rFonts w:asciiTheme="majorHAnsi" w:eastAsia="Times New Roman" w:hAnsiTheme="majorHAnsi" w:cs="Times New Roman"/>
          <w:b/>
          <w:sz w:val="22"/>
          <w:szCs w:val="22"/>
          <w:bdr w:val="none" w:sz="0" w:space="0" w:color="auto" w:frame="1"/>
        </w:rPr>
        <w:t>[Organization logo]</w:t>
      </w:r>
      <w:r>
        <w:rPr>
          <w:rFonts w:asciiTheme="majorHAnsi" w:eastAsia="Times New Roman" w:hAnsiTheme="majorHAnsi" w:cs="Times New Roman"/>
          <w:b/>
          <w:sz w:val="22"/>
          <w:szCs w:val="22"/>
        </w:rPr>
        <w:br/>
      </w:r>
      <w:r w:rsidRPr="00186D72">
        <w:rPr>
          <w:rFonts w:asciiTheme="majorHAnsi" w:eastAsia="Times New Roman" w:hAnsiTheme="majorHAnsi" w:cs="Times New Roman"/>
          <w:b/>
          <w:sz w:val="22"/>
          <w:szCs w:val="22"/>
        </w:rPr>
        <w:br/>
      </w:r>
      <w:r w:rsidRPr="00186D72">
        <w:rPr>
          <w:rFonts w:asciiTheme="majorHAnsi" w:hAnsiTheme="majorHAnsi" w:cs="Times New Roman"/>
          <w:b/>
          <w:sz w:val="22"/>
          <w:szCs w:val="22"/>
        </w:rPr>
        <w:t>[Date]</w:t>
      </w:r>
    </w:p>
    <w:p w:rsidR="002D35C5" w:rsidRPr="00186D72" w:rsidRDefault="002D35C5" w:rsidP="002D35C5">
      <w:pPr>
        <w:rPr>
          <w:rFonts w:asciiTheme="majorHAnsi" w:hAnsiTheme="majorHAnsi" w:cs="Times New Roman"/>
          <w:sz w:val="22"/>
          <w:szCs w:val="22"/>
        </w:rPr>
      </w:pPr>
    </w:p>
    <w:p w:rsidR="002D35C5" w:rsidRPr="00186D72" w:rsidRDefault="002D35C5" w:rsidP="002D35C5">
      <w:pPr>
        <w:rPr>
          <w:rFonts w:asciiTheme="majorHAnsi" w:hAnsiTheme="majorHAnsi" w:cs="Times New Roman"/>
          <w:sz w:val="22"/>
          <w:szCs w:val="22"/>
        </w:rPr>
      </w:pPr>
    </w:p>
    <w:p w:rsidR="002D35C5" w:rsidRPr="002D35C5" w:rsidRDefault="002D35C5" w:rsidP="002D35C5">
      <w:pPr>
        <w:pStyle w:val="Heading2"/>
      </w:pPr>
      <w:r w:rsidRPr="002D35C5">
        <w:t xml:space="preserve">[Community] to Participate in the </w:t>
      </w:r>
      <w:r w:rsidR="00077266">
        <w:t xml:space="preserve">Third Nationally </w:t>
      </w:r>
      <w:r w:rsidRPr="002D35C5">
        <w:t>Coordinated Point-in-Time Homeless Count</w:t>
      </w:r>
    </w:p>
    <w:p w:rsidR="002D35C5" w:rsidRPr="00186D72" w:rsidRDefault="002C675B" w:rsidP="002D35C5">
      <w:pPr>
        <w:rPr>
          <w:rFonts w:asciiTheme="majorHAnsi" w:hAnsiTheme="majorHAnsi" w:cs="Times New Roman"/>
          <w:bCs/>
          <w:sz w:val="22"/>
          <w:szCs w:val="22"/>
          <w:bdr w:val="none" w:sz="0" w:space="0" w:color="auto" w:frame="1"/>
        </w:rPr>
      </w:pPr>
      <w:r>
        <w:rPr>
          <w:rFonts w:asciiTheme="majorHAnsi" w:hAnsiTheme="majorHAnsi" w:cs="Times New Roman"/>
          <w:bCs/>
          <w:sz w:val="22"/>
          <w:szCs w:val="22"/>
          <w:bdr w:val="none" w:sz="0" w:space="0" w:color="auto" w:frame="1"/>
        </w:rPr>
        <w:t>In 20</w:t>
      </w:r>
      <w:r w:rsidR="00077266">
        <w:rPr>
          <w:rFonts w:asciiTheme="majorHAnsi" w:hAnsiTheme="majorHAnsi" w:cs="Times New Roman"/>
          <w:bCs/>
          <w:sz w:val="22"/>
          <w:szCs w:val="22"/>
          <w:bdr w:val="none" w:sz="0" w:space="0" w:color="auto" w:frame="1"/>
        </w:rPr>
        <w:t>20</w:t>
      </w:r>
      <w:r w:rsidR="002D35C5" w:rsidRPr="00186D72">
        <w:rPr>
          <w:rFonts w:asciiTheme="majorHAnsi" w:hAnsiTheme="majorHAnsi" w:cs="Times New Roman"/>
          <w:bCs/>
          <w:sz w:val="22"/>
          <w:szCs w:val="22"/>
          <w:bdr w:val="none" w:sz="0" w:space="0" w:color="auto" w:frame="1"/>
        </w:rPr>
        <w:t xml:space="preserve">, </w:t>
      </w:r>
      <w:r w:rsidR="002D35C5" w:rsidRPr="00186D72">
        <w:rPr>
          <w:rFonts w:asciiTheme="majorHAnsi" w:hAnsiTheme="majorHAnsi" w:cs="Times New Roman"/>
          <w:b/>
          <w:bCs/>
          <w:sz w:val="22"/>
          <w:szCs w:val="22"/>
          <w:bdr w:val="none" w:sz="0" w:space="0" w:color="auto" w:frame="1"/>
        </w:rPr>
        <w:t>[Community]</w:t>
      </w:r>
      <w:r w:rsidR="002D35C5" w:rsidRPr="00186D72">
        <w:rPr>
          <w:rFonts w:asciiTheme="majorHAnsi" w:hAnsiTheme="majorHAnsi" w:cs="Times New Roman"/>
          <w:bCs/>
          <w:sz w:val="22"/>
          <w:szCs w:val="22"/>
          <w:bdr w:val="none" w:sz="0" w:space="0" w:color="auto" w:frame="1"/>
        </w:rPr>
        <w:t xml:space="preserve"> will take part in a coordinated effort to measure homelessness across Canada.</w:t>
      </w:r>
    </w:p>
    <w:p w:rsidR="002D35C5" w:rsidRPr="00186D72" w:rsidRDefault="002D35C5" w:rsidP="002D35C5">
      <w:pPr>
        <w:rPr>
          <w:rFonts w:asciiTheme="majorHAnsi" w:hAnsiTheme="majorHAnsi" w:cs="Times New Roman"/>
          <w:bCs/>
          <w:sz w:val="22"/>
          <w:szCs w:val="22"/>
          <w:bdr w:val="none" w:sz="0" w:space="0" w:color="auto" w:frame="1"/>
        </w:rPr>
      </w:pPr>
    </w:p>
    <w:p w:rsidR="002D35C5" w:rsidRPr="00186D72" w:rsidRDefault="002D35C5" w:rsidP="002D35C5">
      <w:pPr>
        <w:rPr>
          <w:rFonts w:asciiTheme="majorHAnsi" w:hAnsiTheme="majorHAnsi" w:cs="Times New Roman"/>
          <w:sz w:val="22"/>
          <w:szCs w:val="22"/>
        </w:rPr>
      </w:pPr>
      <w:r w:rsidRPr="00186D72">
        <w:rPr>
          <w:rFonts w:asciiTheme="majorHAnsi" w:hAnsiTheme="majorHAnsi" w:cs="Times New Roman"/>
          <w:bCs/>
          <w:sz w:val="22"/>
          <w:szCs w:val="22"/>
          <w:bdr w:val="none" w:sz="0" w:space="0" w:color="auto" w:frame="1"/>
        </w:rPr>
        <w:t xml:space="preserve">In </w:t>
      </w:r>
      <w:r w:rsidRPr="00186D72">
        <w:rPr>
          <w:rFonts w:asciiTheme="majorHAnsi" w:hAnsiTheme="majorHAnsi" w:cs="Times New Roman"/>
          <w:b/>
          <w:bCs/>
          <w:sz w:val="22"/>
          <w:szCs w:val="22"/>
          <w:bdr w:val="none" w:sz="0" w:space="0" w:color="auto" w:frame="1"/>
        </w:rPr>
        <w:t>[month of the count]</w:t>
      </w:r>
      <w:r w:rsidRPr="00186D72">
        <w:rPr>
          <w:rFonts w:asciiTheme="majorHAnsi" w:hAnsiTheme="majorHAnsi" w:cs="Times New Roman"/>
          <w:bCs/>
          <w:sz w:val="22"/>
          <w:szCs w:val="22"/>
          <w:bdr w:val="none" w:sz="0" w:space="0" w:color="auto" w:frame="1"/>
        </w:rPr>
        <w:t xml:space="preserve"> the [</w:t>
      </w:r>
      <w:r w:rsidRPr="00186D72">
        <w:rPr>
          <w:rFonts w:asciiTheme="majorHAnsi" w:hAnsiTheme="majorHAnsi" w:cs="Times New Roman"/>
          <w:b/>
          <w:bCs/>
          <w:sz w:val="22"/>
          <w:szCs w:val="22"/>
          <w:bdr w:val="none" w:sz="0" w:space="0" w:color="auto" w:frame="1"/>
        </w:rPr>
        <w:t>name of organization/community entity]</w:t>
      </w:r>
      <w:r w:rsidRPr="00186D72">
        <w:rPr>
          <w:rFonts w:asciiTheme="majorHAnsi" w:hAnsiTheme="majorHAnsi" w:cs="Times New Roman"/>
          <w:bCs/>
          <w:sz w:val="22"/>
          <w:szCs w:val="22"/>
          <w:bdr w:val="none" w:sz="0" w:space="0" w:color="auto" w:frame="1"/>
        </w:rPr>
        <w:t xml:space="preserve">, in association with </w:t>
      </w:r>
      <w:r w:rsidRPr="00186D72">
        <w:rPr>
          <w:rFonts w:asciiTheme="majorHAnsi" w:hAnsiTheme="majorHAnsi" w:cs="Times New Roman"/>
          <w:b/>
          <w:bCs/>
          <w:sz w:val="22"/>
          <w:szCs w:val="22"/>
          <w:bdr w:val="none" w:sz="0" w:space="0" w:color="auto" w:frame="1"/>
        </w:rPr>
        <w:t>[significant partners and or funders]</w:t>
      </w:r>
      <w:r w:rsidRPr="00186D72">
        <w:rPr>
          <w:rFonts w:asciiTheme="majorHAnsi" w:hAnsiTheme="majorHAnsi" w:cs="Times New Roman"/>
          <w:bCs/>
          <w:sz w:val="22"/>
          <w:szCs w:val="22"/>
          <w:bdr w:val="none" w:sz="0" w:space="0" w:color="auto" w:frame="1"/>
        </w:rPr>
        <w:t xml:space="preserve"> and volunteers from the community will </w:t>
      </w:r>
      <w:r w:rsidR="00077266">
        <w:rPr>
          <w:rFonts w:asciiTheme="majorHAnsi" w:hAnsiTheme="majorHAnsi" w:cs="Times New Roman"/>
          <w:bCs/>
          <w:sz w:val="22"/>
          <w:szCs w:val="22"/>
          <w:bdr w:val="none" w:sz="0" w:space="0" w:color="auto" w:frame="1"/>
        </w:rPr>
        <w:t>participate</w:t>
      </w:r>
      <w:r w:rsidR="00077266" w:rsidRPr="00186D72">
        <w:rPr>
          <w:rFonts w:asciiTheme="majorHAnsi" w:hAnsiTheme="majorHAnsi" w:cs="Times New Roman"/>
          <w:bCs/>
          <w:sz w:val="22"/>
          <w:szCs w:val="22"/>
          <w:bdr w:val="none" w:sz="0" w:space="0" w:color="auto" w:frame="1"/>
        </w:rPr>
        <w:t xml:space="preserve"> </w:t>
      </w:r>
      <w:r w:rsidR="00077266">
        <w:rPr>
          <w:rFonts w:asciiTheme="majorHAnsi" w:hAnsiTheme="majorHAnsi" w:cs="Times New Roman"/>
          <w:bCs/>
          <w:sz w:val="22"/>
          <w:szCs w:val="22"/>
          <w:bdr w:val="none" w:sz="0" w:space="0" w:color="auto" w:frame="1"/>
        </w:rPr>
        <w:t>in</w:t>
      </w:r>
      <w:r w:rsidRPr="00186D72">
        <w:rPr>
          <w:rFonts w:asciiTheme="majorHAnsi" w:hAnsiTheme="majorHAnsi" w:cs="Times New Roman"/>
          <w:bCs/>
          <w:sz w:val="22"/>
          <w:szCs w:val="22"/>
          <w:bdr w:val="none" w:sz="0" w:space="0" w:color="auto" w:frame="1"/>
        </w:rPr>
        <w:t xml:space="preserve"> </w:t>
      </w:r>
      <w:r w:rsidR="00077266">
        <w:rPr>
          <w:rFonts w:asciiTheme="majorHAnsi" w:hAnsiTheme="majorHAnsi" w:cs="Times New Roman"/>
          <w:bCs/>
          <w:sz w:val="22"/>
          <w:szCs w:val="22"/>
          <w:bdr w:val="none" w:sz="0" w:space="0" w:color="auto" w:frame="1"/>
        </w:rPr>
        <w:t xml:space="preserve">the third nationally coordinated </w:t>
      </w:r>
      <w:r w:rsidRPr="00186D72">
        <w:rPr>
          <w:rFonts w:asciiTheme="majorHAnsi" w:hAnsiTheme="majorHAnsi" w:cs="Times New Roman"/>
          <w:sz w:val="22"/>
          <w:szCs w:val="22"/>
        </w:rPr>
        <w:t>Point-in-Time (</w:t>
      </w:r>
      <w:proofErr w:type="spellStart"/>
      <w:r w:rsidRPr="00186D72">
        <w:rPr>
          <w:rFonts w:asciiTheme="majorHAnsi" w:hAnsiTheme="majorHAnsi" w:cs="Times New Roman"/>
          <w:sz w:val="22"/>
          <w:szCs w:val="22"/>
        </w:rPr>
        <w:t>PiT</w:t>
      </w:r>
      <w:proofErr w:type="spellEnd"/>
      <w:r w:rsidRPr="00186D72">
        <w:rPr>
          <w:rFonts w:asciiTheme="majorHAnsi" w:hAnsiTheme="majorHAnsi" w:cs="Times New Roman"/>
          <w:sz w:val="22"/>
          <w:szCs w:val="22"/>
        </w:rPr>
        <w:t>) Homeless Count</w:t>
      </w:r>
      <w:r w:rsidR="00077266">
        <w:rPr>
          <w:rFonts w:asciiTheme="majorHAnsi" w:hAnsiTheme="majorHAnsi" w:cs="Times New Roman"/>
          <w:sz w:val="22"/>
          <w:szCs w:val="22"/>
        </w:rPr>
        <w:t xml:space="preserve"> in Canada</w:t>
      </w:r>
    </w:p>
    <w:p w:rsidR="002D35C5" w:rsidRPr="00186D72" w:rsidRDefault="002D35C5" w:rsidP="002D35C5">
      <w:pPr>
        <w:rPr>
          <w:rFonts w:asciiTheme="majorHAnsi" w:hAnsiTheme="majorHAnsi" w:cs="Times New Roman"/>
          <w:sz w:val="22"/>
          <w:szCs w:val="22"/>
        </w:rPr>
      </w:pPr>
    </w:p>
    <w:p w:rsidR="002D35C5" w:rsidRPr="00186D72" w:rsidRDefault="002D35C5" w:rsidP="002D35C5">
      <w:pPr>
        <w:rPr>
          <w:rFonts w:asciiTheme="majorHAnsi" w:hAnsiTheme="majorHAnsi" w:cs="Times New Roman"/>
          <w:sz w:val="22"/>
          <w:szCs w:val="22"/>
        </w:rPr>
      </w:pPr>
      <w:r w:rsidRPr="00186D72">
        <w:rPr>
          <w:rFonts w:asciiTheme="majorHAnsi" w:hAnsiTheme="majorHAnsi" w:cs="Times New Roman"/>
          <w:sz w:val="22"/>
          <w:szCs w:val="22"/>
        </w:rPr>
        <w:t xml:space="preserve">Over [duration of the count], trained volunteers will count and survey individuals who are staying in shelters, short-term housing and sleeping rough (without shelter). Our PiT Count will provide a “snapshot” of homelessness in </w:t>
      </w:r>
      <w:r w:rsidRPr="00186D72">
        <w:rPr>
          <w:rFonts w:asciiTheme="majorHAnsi" w:hAnsiTheme="majorHAnsi" w:cs="Times New Roman"/>
          <w:b/>
          <w:sz w:val="22"/>
          <w:szCs w:val="22"/>
        </w:rPr>
        <w:t>[community]</w:t>
      </w:r>
      <w:r w:rsidRPr="00186D72">
        <w:rPr>
          <w:rFonts w:asciiTheme="majorHAnsi" w:hAnsiTheme="majorHAnsi" w:cs="Times New Roman"/>
          <w:sz w:val="22"/>
          <w:szCs w:val="22"/>
        </w:rPr>
        <w:t xml:space="preserve">. </w:t>
      </w:r>
    </w:p>
    <w:p w:rsidR="002D35C5" w:rsidRPr="00186D72" w:rsidRDefault="002D35C5" w:rsidP="002D35C5">
      <w:pPr>
        <w:rPr>
          <w:rFonts w:asciiTheme="majorHAnsi" w:hAnsiTheme="majorHAnsi" w:cs="Times New Roman"/>
          <w:sz w:val="22"/>
          <w:szCs w:val="22"/>
        </w:rPr>
      </w:pPr>
    </w:p>
    <w:p w:rsidR="002D35C5" w:rsidRPr="00186D72" w:rsidRDefault="002D35C5" w:rsidP="002D35C5">
      <w:pPr>
        <w:rPr>
          <w:rFonts w:asciiTheme="majorHAnsi" w:hAnsiTheme="majorHAnsi" w:cs="Times New Roman"/>
          <w:sz w:val="22"/>
          <w:szCs w:val="22"/>
        </w:rPr>
      </w:pPr>
      <w:r w:rsidRPr="00186D72">
        <w:rPr>
          <w:rFonts w:asciiTheme="majorHAnsi" w:hAnsiTheme="majorHAnsi" w:cs="Times New Roman"/>
          <w:sz w:val="22"/>
          <w:szCs w:val="22"/>
        </w:rPr>
        <w:t xml:space="preserve">It will indicate the </w:t>
      </w:r>
      <w:r w:rsidRPr="00186D72">
        <w:rPr>
          <w:rFonts w:asciiTheme="majorHAnsi" w:hAnsiTheme="majorHAnsi" w:cs="Times New Roman"/>
          <w:i/>
          <w:sz w:val="22"/>
          <w:szCs w:val="22"/>
        </w:rPr>
        <w:t>minimum</w:t>
      </w:r>
      <w:r w:rsidRPr="00186D72">
        <w:rPr>
          <w:rFonts w:asciiTheme="majorHAnsi" w:hAnsiTheme="majorHAnsi" w:cs="Times New Roman"/>
          <w:sz w:val="22"/>
          <w:szCs w:val="22"/>
        </w:rPr>
        <w:t xml:space="preserve"> number of people experiencing homelessness in our community. </w:t>
      </w:r>
      <w:r w:rsidRPr="00186D72">
        <w:rPr>
          <w:rFonts w:asciiTheme="majorHAnsi" w:eastAsia="Times New Roman" w:hAnsiTheme="majorHAnsi" w:cs="Times New Roman"/>
          <w:color w:val="222222"/>
          <w:sz w:val="22"/>
          <w:szCs w:val="22"/>
          <w:shd w:val="clear" w:color="auto" w:fill="FFFFFF"/>
        </w:rPr>
        <w:t xml:space="preserve">Other forms of homelessness, such as people staying temporarily with friends, are not typically included in a PiT Count.  </w:t>
      </w:r>
    </w:p>
    <w:p w:rsidR="002D35C5" w:rsidRPr="00186D72" w:rsidRDefault="002D35C5" w:rsidP="002D35C5">
      <w:pPr>
        <w:rPr>
          <w:rFonts w:asciiTheme="majorHAnsi" w:eastAsia="Times New Roman" w:hAnsiTheme="majorHAnsi" w:cs="Times New Roman"/>
          <w:color w:val="222222"/>
          <w:sz w:val="22"/>
          <w:szCs w:val="22"/>
          <w:shd w:val="clear" w:color="auto" w:fill="FFFFFF"/>
        </w:rPr>
      </w:pPr>
    </w:p>
    <w:p w:rsidR="002D35C5" w:rsidRPr="00186D72" w:rsidRDefault="002D35C5" w:rsidP="002D35C5">
      <w:pPr>
        <w:rPr>
          <w:rFonts w:asciiTheme="majorHAnsi" w:eastAsia="Times New Roman" w:hAnsiTheme="majorHAnsi" w:cs="Times New Roman"/>
          <w:sz w:val="22"/>
          <w:szCs w:val="22"/>
          <w:shd w:val="clear" w:color="auto" w:fill="FFFFFF"/>
        </w:rPr>
      </w:pPr>
      <w:r w:rsidRPr="00186D72">
        <w:rPr>
          <w:rFonts w:asciiTheme="majorHAnsi" w:eastAsia="Times New Roman" w:hAnsiTheme="majorHAnsi" w:cs="Times New Roman"/>
          <w:sz w:val="22"/>
          <w:szCs w:val="22"/>
          <w:shd w:val="clear" w:color="auto" w:fill="FFFFFF"/>
        </w:rPr>
        <w:t xml:space="preserve">Our PiT Count will improve our understanding of the needs and circumstances of the people who are affected by homelessness in our community. The survey will provide us with key data on gender, age, ethnicity, veteran status and more. </w:t>
      </w:r>
    </w:p>
    <w:p w:rsidR="002D35C5" w:rsidRPr="00186D72" w:rsidRDefault="002D35C5" w:rsidP="002D35C5">
      <w:pPr>
        <w:rPr>
          <w:rFonts w:asciiTheme="majorHAnsi" w:eastAsia="Times New Roman" w:hAnsiTheme="majorHAnsi" w:cs="Times New Roman"/>
          <w:sz w:val="22"/>
          <w:szCs w:val="22"/>
          <w:shd w:val="clear" w:color="auto" w:fill="FFFFFF"/>
        </w:rPr>
      </w:pPr>
    </w:p>
    <w:p w:rsidR="002D35C5" w:rsidRPr="00186D72" w:rsidRDefault="002D35C5" w:rsidP="002D35C5">
      <w:pPr>
        <w:rPr>
          <w:rFonts w:asciiTheme="majorHAnsi" w:eastAsia="Times New Roman" w:hAnsiTheme="majorHAnsi" w:cs="Times New Roman"/>
          <w:sz w:val="22"/>
          <w:szCs w:val="22"/>
          <w:shd w:val="clear" w:color="auto" w:fill="FFFFFF"/>
        </w:rPr>
      </w:pPr>
      <w:r w:rsidRPr="00186D72">
        <w:rPr>
          <w:rFonts w:asciiTheme="majorHAnsi" w:eastAsia="Times New Roman" w:hAnsiTheme="majorHAnsi" w:cs="Times New Roman"/>
          <w:sz w:val="22"/>
          <w:szCs w:val="22"/>
          <w:shd w:val="clear" w:color="auto" w:fill="FFFFFF"/>
        </w:rPr>
        <w:t xml:space="preserve">Results from the PiT Count will be made publically available and we will use the results of the PiT Count to improve our response to homelessness. In the future, successive counts will allow us to measure progress towards our ultimate goal: ending homelessness in </w:t>
      </w:r>
      <w:r w:rsidRPr="00186D72">
        <w:rPr>
          <w:rFonts w:asciiTheme="majorHAnsi" w:eastAsia="Times New Roman" w:hAnsiTheme="majorHAnsi" w:cs="Times New Roman"/>
          <w:b/>
          <w:sz w:val="22"/>
          <w:szCs w:val="22"/>
          <w:shd w:val="clear" w:color="auto" w:fill="FFFFFF"/>
        </w:rPr>
        <w:t>[community]</w:t>
      </w:r>
      <w:r w:rsidRPr="00186D72">
        <w:rPr>
          <w:rFonts w:asciiTheme="majorHAnsi" w:eastAsia="Times New Roman" w:hAnsiTheme="majorHAnsi" w:cs="Times New Roman"/>
          <w:sz w:val="22"/>
          <w:szCs w:val="22"/>
          <w:shd w:val="clear" w:color="auto" w:fill="FFFFFF"/>
        </w:rPr>
        <w:t xml:space="preserve">. </w:t>
      </w:r>
    </w:p>
    <w:p w:rsidR="002D35C5" w:rsidRPr="00186D72" w:rsidRDefault="002D35C5" w:rsidP="002D35C5">
      <w:pPr>
        <w:rPr>
          <w:rFonts w:asciiTheme="majorHAnsi" w:hAnsiTheme="majorHAnsi" w:cs="Times New Roman"/>
          <w:sz w:val="22"/>
          <w:szCs w:val="22"/>
        </w:rPr>
      </w:pPr>
    </w:p>
    <w:p w:rsidR="002D35C5" w:rsidRDefault="002D35C5" w:rsidP="002D35C5">
      <w:pPr>
        <w:rPr>
          <w:rFonts w:asciiTheme="majorHAnsi" w:hAnsiTheme="majorHAnsi" w:cs="Times New Roman"/>
          <w:sz w:val="22"/>
          <w:szCs w:val="22"/>
        </w:rPr>
      </w:pPr>
      <w:r w:rsidRPr="00186D72">
        <w:rPr>
          <w:rFonts w:asciiTheme="majorHAnsi" w:hAnsiTheme="majorHAnsi" w:cs="Times New Roman"/>
          <w:sz w:val="22"/>
          <w:szCs w:val="22"/>
        </w:rPr>
        <w:t xml:space="preserve">The </w:t>
      </w:r>
      <w:r w:rsidRPr="00186D72">
        <w:rPr>
          <w:rFonts w:asciiTheme="majorHAnsi" w:hAnsiTheme="majorHAnsi" w:cs="Times New Roman"/>
          <w:b/>
          <w:sz w:val="22"/>
          <w:szCs w:val="22"/>
        </w:rPr>
        <w:t>[community]</w:t>
      </w:r>
      <w:r w:rsidRPr="00186D72">
        <w:rPr>
          <w:rFonts w:asciiTheme="majorHAnsi" w:hAnsiTheme="majorHAnsi" w:cs="Times New Roman"/>
          <w:sz w:val="22"/>
          <w:szCs w:val="22"/>
        </w:rPr>
        <w:t xml:space="preserve"> PiT Count has received support from </w:t>
      </w:r>
      <w:r w:rsidR="00846CC5">
        <w:rPr>
          <w:rFonts w:asciiTheme="majorHAnsi" w:hAnsiTheme="majorHAnsi" w:cs="Times New Roman"/>
          <w:sz w:val="22"/>
          <w:szCs w:val="22"/>
        </w:rPr>
        <w:t xml:space="preserve">Reaching Home, </w:t>
      </w:r>
      <w:r w:rsidRPr="00186D72">
        <w:rPr>
          <w:rFonts w:asciiTheme="majorHAnsi" w:eastAsia="Times New Roman" w:hAnsiTheme="majorHAnsi" w:cs="Times New Roman"/>
          <w:color w:val="222222"/>
          <w:sz w:val="22"/>
          <w:szCs w:val="22"/>
          <w:shd w:val="clear" w:color="auto" w:fill="FFFFFF"/>
        </w:rPr>
        <w:t>Government of Canada’s Homelessness</w:t>
      </w:r>
      <w:r w:rsidR="00846CC5">
        <w:rPr>
          <w:rFonts w:asciiTheme="majorHAnsi" w:eastAsia="Times New Roman" w:hAnsiTheme="majorHAnsi" w:cs="Times New Roman"/>
          <w:color w:val="222222"/>
          <w:sz w:val="22"/>
          <w:szCs w:val="22"/>
          <w:shd w:val="clear" w:color="auto" w:fill="FFFFFF"/>
        </w:rPr>
        <w:t xml:space="preserve"> </w:t>
      </w:r>
      <w:r w:rsidRPr="00186D72">
        <w:rPr>
          <w:rFonts w:asciiTheme="majorHAnsi" w:eastAsia="Times New Roman" w:hAnsiTheme="majorHAnsi" w:cs="Times New Roman"/>
          <w:color w:val="222222"/>
          <w:sz w:val="22"/>
          <w:szCs w:val="22"/>
          <w:shd w:val="clear" w:color="auto" w:fill="FFFFFF"/>
        </w:rPr>
        <w:t>Strategy (Employment and Social Development Canada)</w:t>
      </w:r>
      <w:r w:rsidRPr="00186D72">
        <w:rPr>
          <w:rFonts w:asciiTheme="majorHAnsi" w:hAnsiTheme="majorHAnsi" w:cs="Times New Roman"/>
          <w:sz w:val="22"/>
          <w:szCs w:val="22"/>
        </w:rPr>
        <w:t xml:space="preserve">. </w:t>
      </w:r>
      <w:r w:rsidR="002C675B">
        <w:rPr>
          <w:rFonts w:asciiTheme="majorHAnsi" w:hAnsiTheme="majorHAnsi" w:cs="Times New Roman"/>
          <w:sz w:val="22"/>
          <w:szCs w:val="22"/>
        </w:rPr>
        <w:t>In March and April of 20</w:t>
      </w:r>
      <w:r w:rsidR="00846CC5">
        <w:rPr>
          <w:rFonts w:asciiTheme="majorHAnsi" w:hAnsiTheme="majorHAnsi" w:cs="Times New Roman"/>
          <w:sz w:val="22"/>
          <w:szCs w:val="22"/>
        </w:rPr>
        <w:t>20</w:t>
      </w:r>
      <w:r w:rsidRPr="00186D72">
        <w:rPr>
          <w:rFonts w:asciiTheme="majorHAnsi" w:hAnsiTheme="majorHAnsi" w:cs="Times New Roman"/>
          <w:sz w:val="22"/>
          <w:szCs w:val="22"/>
        </w:rPr>
        <w:t xml:space="preserve">, individuals experiencing homelessness will be </w:t>
      </w:r>
      <w:r w:rsidR="002C675B">
        <w:rPr>
          <w:rFonts w:asciiTheme="majorHAnsi" w:hAnsiTheme="majorHAnsi" w:cs="Times New Roman"/>
          <w:sz w:val="22"/>
          <w:szCs w:val="22"/>
        </w:rPr>
        <w:t>counted</w:t>
      </w:r>
      <w:r w:rsidRPr="00186D72">
        <w:rPr>
          <w:rFonts w:asciiTheme="majorHAnsi" w:hAnsiTheme="majorHAnsi" w:cs="Times New Roman"/>
          <w:sz w:val="22"/>
          <w:szCs w:val="22"/>
        </w:rPr>
        <w:t xml:space="preserve"> in </w:t>
      </w:r>
      <w:r w:rsidRPr="00186D72">
        <w:rPr>
          <w:rFonts w:asciiTheme="majorHAnsi" w:hAnsiTheme="majorHAnsi" w:cs="Times New Roman"/>
          <w:b/>
          <w:sz w:val="22"/>
          <w:szCs w:val="22"/>
        </w:rPr>
        <w:t>[X</w:t>
      </w:r>
      <w:r w:rsidRPr="00186D72">
        <w:rPr>
          <w:rFonts w:asciiTheme="majorHAnsi" w:hAnsiTheme="majorHAnsi" w:cs="Times New Roman"/>
          <w:b/>
          <w:sz w:val="22"/>
          <w:szCs w:val="22"/>
          <w:u w:val="single"/>
        </w:rPr>
        <w:t>]</w:t>
      </w:r>
      <w:r w:rsidRPr="00186D72">
        <w:rPr>
          <w:rFonts w:asciiTheme="majorHAnsi" w:hAnsiTheme="majorHAnsi" w:cs="Times New Roman"/>
          <w:sz w:val="22"/>
          <w:szCs w:val="22"/>
        </w:rPr>
        <w:t xml:space="preserve"> communities across the country. The coordinated effort will help us to create a picture of homelessness in communities across Canada. </w:t>
      </w:r>
    </w:p>
    <w:p w:rsidR="002D35C5" w:rsidRDefault="002D35C5" w:rsidP="002D35C5">
      <w:pPr>
        <w:rPr>
          <w:rFonts w:asciiTheme="majorHAnsi" w:hAnsiTheme="majorHAnsi" w:cs="Times New Roman"/>
          <w:sz w:val="22"/>
          <w:szCs w:val="22"/>
        </w:rPr>
      </w:pPr>
    </w:p>
    <w:p w:rsidR="002D35C5" w:rsidRPr="002D35C5" w:rsidRDefault="002D35C5" w:rsidP="002D35C5">
      <w:pPr>
        <w:pStyle w:val="Heading2"/>
      </w:pPr>
      <w:r w:rsidRPr="005E163F">
        <w:t>Quotes</w:t>
      </w:r>
    </w:p>
    <w:p w:rsidR="002D35C5" w:rsidRPr="00186D72" w:rsidRDefault="002D35C5" w:rsidP="002D35C5">
      <w:pPr>
        <w:rPr>
          <w:rFonts w:asciiTheme="majorHAnsi" w:hAnsiTheme="majorHAnsi" w:cs="Times New Roman"/>
          <w:sz w:val="22"/>
          <w:szCs w:val="22"/>
        </w:rPr>
      </w:pPr>
      <w:r w:rsidRPr="00186D72">
        <w:rPr>
          <w:rFonts w:asciiTheme="majorHAnsi" w:hAnsiTheme="majorHAnsi" w:cs="Times New Roman"/>
          <w:i/>
          <w:sz w:val="22"/>
          <w:szCs w:val="22"/>
        </w:rPr>
        <w:t xml:space="preserve">Potential topics for quotes include: detailed information about the characteristics of your homeless population, volunteer engagement (recruitment, training, etc.), how you plan to use your PiT Count data, the importance of a national Pit Count. </w:t>
      </w:r>
    </w:p>
    <w:p w:rsidR="002D35C5" w:rsidRPr="00186D72" w:rsidRDefault="002D35C5" w:rsidP="002D35C5">
      <w:pPr>
        <w:rPr>
          <w:rFonts w:asciiTheme="majorHAnsi" w:hAnsiTheme="majorHAnsi" w:cs="Times New Roman"/>
          <w:b/>
          <w:sz w:val="22"/>
          <w:szCs w:val="22"/>
        </w:rPr>
      </w:pPr>
    </w:p>
    <w:p w:rsidR="002D35C5" w:rsidRPr="00186D72" w:rsidRDefault="002D35C5" w:rsidP="002D35C5">
      <w:pPr>
        <w:ind w:right="418"/>
        <w:rPr>
          <w:rFonts w:asciiTheme="majorHAnsi" w:hAnsiTheme="majorHAnsi" w:cs="Times New Roman"/>
          <w:sz w:val="22"/>
          <w:szCs w:val="22"/>
        </w:rPr>
      </w:pPr>
      <w:r w:rsidRPr="00186D72">
        <w:rPr>
          <w:rFonts w:asciiTheme="majorHAnsi" w:hAnsiTheme="majorHAnsi" w:cs="Times New Roman"/>
          <w:sz w:val="22"/>
          <w:szCs w:val="22"/>
        </w:rPr>
        <w:t>Examples:</w:t>
      </w:r>
    </w:p>
    <w:p w:rsidR="002D35C5" w:rsidRPr="00186D72" w:rsidRDefault="002D35C5" w:rsidP="002D35C5">
      <w:pPr>
        <w:ind w:right="418"/>
        <w:rPr>
          <w:rFonts w:asciiTheme="majorHAnsi" w:hAnsiTheme="majorHAnsi" w:cs="Times New Roman"/>
          <w:sz w:val="22"/>
          <w:szCs w:val="22"/>
        </w:rPr>
      </w:pPr>
    </w:p>
    <w:p w:rsidR="002D35C5" w:rsidRPr="00186D72" w:rsidRDefault="002D35C5" w:rsidP="002D35C5">
      <w:pPr>
        <w:ind w:left="567" w:right="418"/>
        <w:jc w:val="both"/>
        <w:rPr>
          <w:rFonts w:asciiTheme="majorHAnsi" w:hAnsiTheme="majorHAnsi" w:cs="Times New Roman"/>
          <w:sz w:val="22"/>
          <w:szCs w:val="22"/>
        </w:rPr>
      </w:pPr>
      <w:r w:rsidRPr="00186D72">
        <w:rPr>
          <w:rFonts w:asciiTheme="majorHAnsi" w:hAnsiTheme="majorHAnsi" w:cs="Times New Roman"/>
          <w:sz w:val="22"/>
          <w:szCs w:val="22"/>
        </w:rPr>
        <w:lastRenderedPageBreak/>
        <w:t xml:space="preserve">“Previous estimates suggest that the number of people experiencing homelessness in </w:t>
      </w:r>
      <w:proofErr w:type="spellStart"/>
      <w:r w:rsidRPr="00186D72">
        <w:rPr>
          <w:rFonts w:asciiTheme="majorHAnsi" w:hAnsiTheme="majorHAnsi" w:cs="Times New Roman"/>
          <w:sz w:val="22"/>
          <w:szCs w:val="22"/>
        </w:rPr>
        <w:t>Cityville</w:t>
      </w:r>
      <w:proofErr w:type="spellEnd"/>
      <w:r w:rsidRPr="00186D72">
        <w:rPr>
          <w:rFonts w:asciiTheme="majorHAnsi" w:hAnsiTheme="majorHAnsi" w:cs="Times New Roman"/>
          <w:sz w:val="22"/>
          <w:szCs w:val="22"/>
        </w:rPr>
        <w:t xml:space="preserve"> is anywhere between 200 to 400 people; this difference is significant. As a service provider, it is important that we understand not just the extent of homelessness but who is experiencing homelessness. This Point-in-Time Count will help our agency to plan effectively and improve our response to those in need.” </w:t>
      </w:r>
    </w:p>
    <w:p w:rsidR="002D35C5" w:rsidRPr="00186D72" w:rsidRDefault="002D35C5" w:rsidP="002D35C5">
      <w:pPr>
        <w:ind w:left="567" w:right="418"/>
        <w:jc w:val="both"/>
        <w:rPr>
          <w:rFonts w:asciiTheme="majorHAnsi" w:hAnsiTheme="majorHAnsi" w:cs="Times New Roman"/>
          <w:sz w:val="22"/>
          <w:szCs w:val="22"/>
        </w:rPr>
      </w:pPr>
      <w:r w:rsidRPr="00186D72">
        <w:rPr>
          <w:rFonts w:asciiTheme="majorHAnsi" w:hAnsiTheme="majorHAnsi" w:cs="Times New Roman"/>
          <w:sz w:val="22"/>
          <w:szCs w:val="22"/>
        </w:rPr>
        <w:t xml:space="preserve">– Shelter Manager, </w:t>
      </w:r>
      <w:proofErr w:type="spellStart"/>
      <w:r w:rsidRPr="00186D72">
        <w:rPr>
          <w:rFonts w:asciiTheme="majorHAnsi" w:hAnsiTheme="majorHAnsi" w:cs="Times New Roman"/>
          <w:sz w:val="22"/>
          <w:szCs w:val="22"/>
        </w:rPr>
        <w:t>Cityville</w:t>
      </w:r>
      <w:proofErr w:type="spellEnd"/>
      <w:r w:rsidRPr="00186D72">
        <w:rPr>
          <w:rFonts w:asciiTheme="majorHAnsi" w:hAnsiTheme="majorHAnsi" w:cs="Times New Roman"/>
          <w:sz w:val="22"/>
          <w:szCs w:val="22"/>
        </w:rPr>
        <w:t xml:space="preserve"> </w:t>
      </w:r>
    </w:p>
    <w:p w:rsidR="002D35C5" w:rsidRPr="00186D72" w:rsidRDefault="002D35C5" w:rsidP="002D35C5">
      <w:pPr>
        <w:ind w:right="418"/>
        <w:jc w:val="both"/>
        <w:rPr>
          <w:rFonts w:asciiTheme="majorHAnsi" w:hAnsiTheme="majorHAnsi" w:cs="Times New Roman"/>
          <w:sz w:val="22"/>
          <w:szCs w:val="22"/>
        </w:rPr>
      </w:pPr>
    </w:p>
    <w:p w:rsidR="002D35C5" w:rsidRPr="00186D72" w:rsidRDefault="002D35C5" w:rsidP="002D35C5">
      <w:pPr>
        <w:ind w:left="567" w:right="418"/>
        <w:jc w:val="both"/>
        <w:rPr>
          <w:rFonts w:asciiTheme="majorHAnsi" w:hAnsiTheme="majorHAnsi" w:cs="Arial"/>
          <w:sz w:val="22"/>
          <w:szCs w:val="22"/>
        </w:rPr>
      </w:pPr>
      <w:r w:rsidRPr="00186D72">
        <w:rPr>
          <w:rFonts w:asciiTheme="majorHAnsi" w:hAnsiTheme="majorHAnsi" w:cs="Calibri"/>
          <w:sz w:val="22"/>
          <w:szCs w:val="22"/>
        </w:rPr>
        <w:t xml:space="preserve">"I am pleased to announce that our community has decided to join the movement towards ending homelessness by participating in the </w:t>
      </w:r>
      <w:r w:rsidR="002C675B">
        <w:rPr>
          <w:rFonts w:asciiTheme="majorHAnsi" w:hAnsiTheme="majorHAnsi" w:cs="Calibri"/>
          <w:sz w:val="22"/>
          <w:szCs w:val="22"/>
        </w:rPr>
        <w:t>second</w:t>
      </w:r>
      <w:r w:rsidRPr="00186D72">
        <w:rPr>
          <w:rFonts w:asciiTheme="majorHAnsi" w:hAnsiTheme="majorHAnsi" w:cs="Calibri"/>
          <w:sz w:val="22"/>
          <w:szCs w:val="22"/>
        </w:rPr>
        <w:t xml:space="preserve"> national Point-in-Time Count.</w:t>
      </w:r>
      <w:r w:rsidRPr="00186D72">
        <w:rPr>
          <w:rFonts w:asciiTheme="majorHAnsi" w:hAnsiTheme="majorHAnsi" w:cs="Arial"/>
          <w:sz w:val="22"/>
          <w:szCs w:val="22"/>
        </w:rPr>
        <w:t xml:space="preserve"> As we have seen across Canada, there has been a monumental shift in how we think about homelessness. Most importantly, there has been recognition that homelessness of any amount is unacceptable. By counting the minimum number of homeless individuals and families we have in our community, we will be able to both understand their needs and take the next step towards ending homelessness.” </w:t>
      </w:r>
    </w:p>
    <w:p w:rsidR="002D35C5" w:rsidRPr="00186D72" w:rsidRDefault="002D35C5" w:rsidP="002D35C5">
      <w:pPr>
        <w:ind w:left="567" w:right="418"/>
        <w:jc w:val="both"/>
        <w:rPr>
          <w:rFonts w:asciiTheme="majorHAnsi" w:hAnsiTheme="majorHAnsi" w:cs="Arial"/>
          <w:sz w:val="22"/>
          <w:szCs w:val="22"/>
        </w:rPr>
      </w:pPr>
      <w:r w:rsidRPr="00186D72">
        <w:rPr>
          <w:rFonts w:asciiTheme="majorHAnsi" w:hAnsiTheme="majorHAnsi" w:cs="Arial"/>
          <w:sz w:val="22"/>
          <w:szCs w:val="22"/>
        </w:rPr>
        <w:t xml:space="preserve">– Mayor, </w:t>
      </w:r>
      <w:proofErr w:type="spellStart"/>
      <w:r w:rsidRPr="00186D72">
        <w:rPr>
          <w:rFonts w:asciiTheme="majorHAnsi" w:hAnsiTheme="majorHAnsi" w:cs="Arial"/>
          <w:sz w:val="22"/>
          <w:szCs w:val="22"/>
        </w:rPr>
        <w:t>Cityville</w:t>
      </w:r>
      <w:proofErr w:type="spellEnd"/>
      <w:r w:rsidRPr="00186D72">
        <w:rPr>
          <w:rFonts w:asciiTheme="majorHAnsi" w:hAnsiTheme="majorHAnsi" w:cs="Arial"/>
          <w:sz w:val="22"/>
          <w:szCs w:val="22"/>
        </w:rPr>
        <w:t xml:space="preserve"> </w:t>
      </w:r>
    </w:p>
    <w:p w:rsidR="002D35C5" w:rsidRPr="00186D72" w:rsidRDefault="002D35C5" w:rsidP="002D35C5">
      <w:pPr>
        <w:rPr>
          <w:rFonts w:asciiTheme="majorHAnsi" w:hAnsiTheme="majorHAnsi" w:cs="Times New Roman"/>
          <w:sz w:val="22"/>
          <w:szCs w:val="22"/>
        </w:rPr>
      </w:pPr>
    </w:p>
    <w:p w:rsidR="002D35C5" w:rsidRPr="00186D72" w:rsidRDefault="002D35C5" w:rsidP="002D35C5">
      <w:pPr>
        <w:rPr>
          <w:rFonts w:asciiTheme="majorHAnsi" w:hAnsiTheme="majorHAnsi" w:cs="Times New Roman"/>
          <w:b/>
          <w:sz w:val="22"/>
          <w:szCs w:val="22"/>
        </w:rPr>
      </w:pPr>
      <w:r w:rsidRPr="00186D72">
        <w:rPr>
          <w:rFonts w:asciiTheme="majorHAnsi" w:hAnsiTheme="majorHAnsi" w:cs="Times New Roman"/>
          <w:b/>
          <w:sz w:val="22"/>
          <w:szCs w:val="22"/>
        </w:rPr>
        <w:t>[2-3 quotes from the PiT Count Coordinator, a member of the PiT Count Committee, a homeless-serving agency and/or local politician]</w:t>
      </w:r>
    </w:p>
    <w:p w:rsidR="002D35C5" w:rsidRPr="00186D72" w:rsidRDefault="002D35C5" w:rsidP="002D35C5">
      <w:pPr>
        <w:rPr>
          <w:rFonts w:asciiTheme="majorHAnsi" w:hAnsiTheme="majorHAnsi" w:cs="Times New Roman"/>
          <w:b/>
          <w:sz w:val="22"/>
          <w:szCs w:val="22"/>
        </w:rPr>
      </w:pPr>
    </w:p>
    <w:p w:rsidR="002D35C5" w:rsidRPr="005E163F" w:rsidRDefault="002D35C5" w:rsidP="002D35C5">
      <w:pPr>
        <w:pStyle w:val="Heading2"/>
      </w:pPr>
      <w:r w:rsidRPr="005E163F">
        <w:t xml:space="preserve">Media Participation </w:t>
      </w:r>
    </w:p>
    <w:p w:rsidR="002D35C5" w:rsidRPr="00186D72" w:rsidRDefault="002D35C5" w:rsidP="002D35C5">
      <w:pPr>
        <w:textAlignment w:val="baseline"/>
        <w:rPr>
          <w:rFonts w:asciiTheme="majorHAnsi" w:hAnsiTheme="majorHAnsi" w:cs="Times New Roman"/>
          <w:sz w:val="22"/>
          <w:szCs w:val="22"/>
        </w:rPr>
      </w:pPr>
      <w:r w:rsidRPr="00186D72">
        <w:rPr>
          <w:rFonts w:asciiTheme="majorHAnsi" w:hAnsiTheme="majorHAnsi" w:cs="Times New Roman"/>
          <w:sz w:val="22"/>
          <w:szCs w:val="22"/>
        </w:rPr>
        <w:t xml:space="preserve">The media is invited to contact the PiT Count Coordinator for more information. At this time, we are withholding the exact date of the count. Too much advance notice may comprise the process. </w:t>
      </w:r>
    </w:p>
    <w:p w:rsidR="002D35C5" w:rsidRPr="00186D72" w:rsidRDefault="002D35C5" w:rsidP="002D35C5">
      <w:pPr>
        <w:textAlignment w:val="baseline"/>
        <w:rPr>
          <w:rFonts w:asciiTheme="majorHAnsi" w:hAnsiTheme="majorHAnsi" w:cs="Times New Roman"/>
          <w:sz w:val="22"/>
          <w:szCs w:val="22"/>
        </w:rPr>
      </w:pPr>
    </w:p>
    <w:p w:rsidR="002D35C5" w:rsidRPr="00186D72" w:rsidRDefault="002D35C5" w:rsidP="002D35C5">
      <w:pPr>
        <w:textAlignment w:val="baseline"/>
        <w:rPr>
          <w:rFonts w:asciiTheme="majorHAnsi" w:hAnsiTheme="majorHAnsi" w:cs="Times New Roman"/>
          <w:sz w:val="22"/>
          <w:szCs w:val="22"/>
        </w:rPr>
      </w:pPr>
      <w:r w:rsidRPr="00186D72">
        <w:rPr>
          <w:rFonts w:asciiTheme="majorHAnsi" w:hAnsiTheme="majorHAnsi" w:cs="Times New Roman"/>
          <w:sz w:val="22"/>
          <w:szCs w:val="22"/>
        </w:rPr>
        <w:t xml:space="preserve">Ensuring the safety and anonymity of our participants is our utmost priority. Media will not be invited to accompany PiT Count volunteers; however, the media is invited to attend a brief press conference on the day of the count. Further details will be made available shortly. </w:t>
      </w:r>
    </w:p>
    <w:p w:rsidR="002D35C5" w:rsidRPr="00186D72" w:rsidRDefault="002D35C5" w:rsidP="002D35C5">
      <w:pPr>
        <w:textAlignment w:val="baseline"/>
        <w:rPr>
          <w:rFonts w:asciiTheme="majorHAnsi" w:hAnsiTheme="majorHAnsi" w:cs="Times New Roman"/>
          <w:sz w:val="22"/>
          <w:szCs w:val="22"/>
        </w:rPr>
      </w:pPr>
    </w:p>
    <w:p w:rsidR="002D35C5" w:rsidRPr="00186D72" w:rsidRDefault="002D35C5" w:rsidP="002D35C5">
      <w:pPr>
        <w:textAlignment w:val="baseline"/>
        <w:rPr>
          <w:rFonts w:asciiTheme="majorHAnsi" w:hAnsiTheme="majorHAnsi" w:cs="Times New Roman"/>
          <w:b/>
          <w:sz w:val="22"/>
          <w:szCs w:val="22"/>
        </w:rPr>
      </w:pPr>
      <w:r w:rsidRPr="00186D72">
        <w:rPr>
          <w:rFonts w:asciiTheme="majorHAnsi" w:hAnsiTheme="majorHAnsi" w:cs="Times New Roman"/>
          <w:b/>
          <w:sz w:val="22"/>
          <w:szCs w:val="22"/>
        </w:rPr>
        <w:t>[Name of Lead Organization/Community Entity]: [Description of Lead Organization/Community Entity; Website]</w:t>
      </w:r>
    </w:p>
    <w:p w:rsidR="002D35C5" w:rsidRPr="00186D72" w:rsidRDefault="002D35C5" w:rsidP="002D35C5">
      <w:pPr>
        <w:textAlignment w:val="baseline"/>
        <w:rPr>
          <w:rFonts w:asciiTheme="majorHAnsi" w:hAnsiTheme="majorHAnsi" w:cs="Times New Roman"/>
          <w:sz w:val="22"/>
          <w:szCs w:val="22"/>
        </w:rPr>
      </w:pPr>
    </w:p>
    <w:p w:rsidR="002D35C5" w:rsidRPr="002D35C5" w:rsidRDefault="002D35C5" w:rsidP="002D35C5">
      <w:pPr>
        <w:pStyle w:val="Heading2"/>
      </w:pPr>
      <w:r w:rsidRPr="005E163F">
        <w:t xml:space="preserve">For more information: </w:t>
      </w:r>
    </w:p>
    <w:p w:rsidR="00AA59FF" w:rsidRDefault="0048281C" w:rsidP="00AA59FF">
      <w:pPr>
        <w:pStyle w:val="ListParagraph"/>
        <w:numPr>
          <w:ilvl w:val="0"/>
          <w:numId w:val="1"/>
        </w:numPr>
        <w:textAlignment w:val="baseline"/>
        <w:rPr>
          <w:rFonts w:asciiTheme="majorHAnsi" w:hAnsiTheme="majorHAnsi" w:cs="Times New Roman"/>
          <w:sz w:val="22"/>
          <w:szCs w:val="22"/>
        </w:rPr>
      </w:pPr>
      <w:hyperlink r:id="rId8" w:history="1">
        <w:r w:rsidR="00AA59FF" w:rsidRPr="000116B6">
          <w:rPr>
            <w:rStyle w:val="Hyperlink"/>
            <w:rFonts w:asciiTheme="majorHAnsi" w:hAnsiTheme="majorHAnsi" w:cs="Times New Roman"/>
            <w:sz w:val="22"/>
            <w:szCs w:val="22"/>
          </w:rPr>
          <w:t>Everyone Counts: Coordinated Point-in-Time Counts in Canada</w:t>
        </w:r>
      </w:hyperlink>
    </w:p>
    <w:p w:rsidR="00AA59FF" w:rsidRPr="000F1ADA" w:rsidRDefault="0048281C" w:rsidP="00AA59FF">
      <w:pPr>
        <w:pStyle w:val="ListParagraph"/>
        <w:numPr>
          <w:ilvl w:val="0"/>
          <w:numId w:val="1"/>
        </w:numPr>
        <w:textAlignment w:val="baseline"/>
        <w:rPr>
          <w:rFonts w:asciiTheme="majorHAnsi" w:hAnsiTheme="majorHAnsi" w:cs="Times New Roman"/>
          <w:sz w:val="22"/>
          <w:szCs w:val="22"/>
        </w:rPr>
      </w:pPr>
      <w:hyperlink r:id="rId9" w:history="1">
        <w:r w:rsidR="00AA59FF" w:rsidRPr="000116B6">
          <w:rPr>
            <w:rStyle w:val="Hyperlink"/>
            <w:rFonts w:asciiTheme="majorHAnsi" w:hAnsiTheme="majorHAnsi" w:cs="Times New Roman"/>
            <w:sz w:val="22"/>
            <w:szCs w:val="22"/>
          </w:rPr>
          <w:t>Homelessness Learning Hub: Point-in-Time Counts</w:t>
        </w:r>
      </w:hyperlink>
      <w:r w:rsidR="00AA59FF">
        <w:rPr>
          <w:rFonts w:asciiTheme="majorHAnsi" w:hAnsiTheme="majorHAnsi" w:cs="Times New Roman"/>
          <w:sz w:val="22"/>
          <w:szCs w:val="22"/>
        </w:rPr>
        <w:t xml:space="preserve"> </w:t>
      </w:r>
    </w:p>
    <w:p w:rsidR="00AA59FF" w:rsidRPr="00644391" w:rsidRDefault="00AA59FF" w:rsidP="00AA59FF">
      <w:pPr>
        <w:pStyle w:val="ListParagraph"/>
        <w:numPr>
          <w:ilvl w:val="0"/>
          <w:numId w:val="1"/>
        </w:numPr>
        <w:textAlignment w:val="baseline"/>
        <w:rPr>
          <w:rStyle w:val="Hyperlink"/>
          <w:rFonts w:asciiTheme="majorHAnsi" w:hAnsiTheme="majorHAnsi" w:cs="Times New Roman"/>
          <w:sz w:val="22"/>
          <w:szCs w:val="22"/>
        </w:rPr>
      </w:pPr>
      <w:r>
        <w:rPr>
          <w:rFonts w:asciiTheme="majorHAnsi" w:hAnsiTheme="majorHAnsi" w:cs="Times New Roman"/>
          <w:sz w:val="22"/>
          <w:szCs w:val="22"/>
        </w:rPr>
        <w:fldChar w:fldCharType="begin"/>
      </w:r>
      <w:r>
        <w:rPr>
          <w:rFonts w:asciiTheme="majorHAnsi" w:hAnsiTheme="majorHAnsi" w:cs="Times New Roman"/>
          <w:sz w:val="22"/>
          <w:szCs w:val="22"/>
        </w:rPr>
        <w:instrText xml:space="preserve"> HYPERLINK "https://www.homelesshub.ca/toolkit/point-time-count-toolkit" </w:instrText>
      </w:r>
      <w:r>
        <w:rPr>
          <w:rFonts w:asciiTheme="majorHAnsi" w:hAnsiTheme="majorHAnsi" w:cs="Times New Roman"/>
          <w:sz w:val="22"/>
          <w:szCs w:val="22"/>
        </w:rPr>
        <w:fldChar w:fldCharType="separate"/>
      </w:r>
      <w:r w:rsidRPr="00644391">
        <w:rPr>
          <w:rStyle w:val="Hyperlink"/>
          <w:rFonts w:asciiTheme="majorHAnsi" w:hAnsiTheme="majorHAnsi" w:cs="Times New Roman"/>
          <w:sz w:val="22"/>
          <w:szCs w:val="22"/>
        </w:rPr>
        <w:t>The Canadian Observatory on Homelessness: Point-in-Time Count Toolkit</w:t>
      </w:r>
    </w:p>
    <w:p w:rsidR="00AA59FF" w:rsidRPr="000F1ADA" w:rsidRDefault="00AA59FF" w:rsidP="00AA59FF">
      <w:pPr>
        <w:pStyle w:val="ListParagraph"/>
        <w:numPr>
          <w:ilvl w:val="0"/>
          <w:numId w:val="1"/>
        </w:numPr>
        <w:textAlignment w:val="baseline"/>
        <w:rPr>
          <w:rFonts w:asciiTheme="majorHAnsi" w:hAnsiTheme="majorHAnsi" w:cs="Times New Roman"/>
          <w:sz w:val="22"/>
          <w:szCs w:val="22"/>
        </w:rPr>
      </w:pPr>
      <w:r>
        <w:rPr>
          <w:rFonts w:asciiTheme="majorHAnsi" w:hAnsiTheme="majorHAnsi" w:cs="Times New Roman"/>
          <w:sz w:val="22"/>
          <w:szCs w:val="22"/>
        </w:rPr>
        <w:fldChar w:fldCharType="end"/>
      </w:r>
      <w:hyperlink r:id="rId10" w:history="1">
        <w:r w:rsidRPr="000F1ADA">
          <w:rPr>
            <w:rStyle w:val="Hyperlink"/>
            <w:rFonts w:asciiTheme="majorHAnsi" w:hAnsiTheme="majorHAnsi" w:cs="Times New Roman"/>
            <w:sz w:val="22"/>
            <w:szCs w:val="22"/>
          </w:rPr>
          <w:t>The Canadian Definition of Homelessness</w:t>
        </w:r>
      </w:hyperlink>
    </w:p>
    <w:p w:rsidR="002D35C5" w:rsidRPr="00186D72" w:rsidRDefault="002D35C5" w:rsidP="002D35C5">
      <w:pPr>
        <w:textAlignment w:val="baseline"/>
        <w:rPr>
          <w:rFonts w:asciiTheme="majorHAnsi" w:hAnsiTheme="majorHAnsi" w:cs="Times New Roman"/>
          <w:b/>
          <w:sz w:val="22"/>
          <w:szCs w:val="22"/>
        </w:rPr>
      </w:pPr>
    </w:p>
    <w:p w:rsidR="002D35C5" w:rsidRPr="002D35C5" w:rsidRDefault="002D35C5" w:rsidP="002D35C5">
      <w:pPr>
        <w:pStyle w:val="Heading2"/>
      </w:pPr>
      <w:r w:rsidRPr="005E163F">
        <w:t>Contact information</w:t>
      </w:r>
    </w:p>
    <w:p w:rsidR="002D35C5" w:rsidRPr="00186D72" w:rsidRDefault="002D35C5" w:rsidP="002D35C5">
      <w:pPr>
        <w:textAlignment w:val="baseline"/>
        <w:rPr>
          <w:rFonts w:asciiTheme="majorHAnsi" w:hAnsiTheme="majorHAnsi" w:cs="Times New Roman"/>
          <w:b/>
          <w:sz w:val="22"/>
          <w:szCs w:val="22"/>
        </w:rPr>
      </w:pPr>
      <w:r w:rsidRPr="00186D72">
        <w:rPr>
          <w:rFonts w:asciiTheme="majorHAnsi" w:hAnsiTheme="majorHAnsi" w:cs="Times New Roman"/>
          <w:b/>
          <w:sz w:val="22"/>
          <w:szCs w:val="22"/>
        </w:rPr>
        <w:t>[PiT Count Coordinator or Designated Media Liaison]</w:t>
      </w:r>
    </w:p>
    <w:p w:rsidR="002D35C5" w:rsidRDefault="002D35C5"/>
    <w:sectPr w:rsidR="002D35C5" w:rsidSect="002D35C5">
      <w:headerReference w:type="first" r:id="rId11"/>
      <w:footerReference w:type="first" r:id="rId12"/>
      <w:pgSz w:w="12240" w:h="15840"/>
      <w:pgMar w:top="1440" w:right="180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C5" w:rsidRDefault="002D35C5" w:rsidP="002D35C5">
      <w:r>
        <w:separator/>
      </w:r>
    </w:p>
  </w:endnote>
  <w:endnote w:type="continuationSeparator" w:id="0">
    <w:p w:rsidR="002D35C5" w:rsidRDefault="002D35C5"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5B" w:rsidRPr="002C675B" w:rsidRDefault="002C675B">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r>
      <w:rPr>
        <w:rFonts w:asciiTheme="majorHAnsi" w:hAnsiTheme="majorHAnsi"/>
        <w:sz w:val="20"/>
        <w:szCs w:val="20"/>
      </w:rPr>
      <w:t xml:space="preserve"> </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C5" w:rsidRDefault="002D35C5" w:rsidP="002D35C5">
      <w:r>
        <w:separator/>
      </w:r>
    </w:p>
  </w:footnote>
  <w:footnote w:type="continuationSeparator" w:id="0">
    <w:p w:rsidR="002D35C5" w:rsidRDefault="002D35C5" w:rsidP="002D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C5" w:rsidRDefault="002D35C5">
    <w:pPr>
      <w:pStyle w:val="Header"/>
    </w:pPr>
    <w:r>
      <w:rPr>
        <w:noProof/>
        <w:lang w:eastAsia="en-CA"/>
      </w:rPr>
      <w:drawing>
        <wp:anchor distT="0" distB="0" distL="114300" distR="114300" simplePos="0" relativeHeight="251659264" behindDoc="0" locked="0" layoutInCell="1" allowOverlap="1" wp14:anchorId="69CD9E1A" wp14:editId="10373A44">
          <wp:simplePos x="0" y="0"/>
          <wp:positionH relativeFrom="column">
            <wp:posOffset>-1079500</wp:posOffset>
          </wp:positionH>
          <wp:positionV relativeFrom="paragraph">
            <wp:posOffset>-449580</wp:posOffset>
          </wp:positionV>
          <wp:extent cx="7884160" cy="2319020"/>
          <wp:effectExtent l="0" t="0" r="2540" b="5080"/>
          <wp:wrapTight wrapText="bothSides">
            <wp:wrapPolygon edited="0">
              <wp:start x="0" y="0"/>
              <wp:lineTo x="0" y="21470"/>
              <wp:lineTo x="21555" y="21470"/>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416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0651"/>
    <w:multiLevelType w:val="hybridMultilevel"/>
    <w:tmpl w:val="C97E7C72"/>
    <w:lvl w:ilvl="0" w:tplc="8D3EE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5"/>
    <w:rsid w:val="00077266"/>
    <w:rsid w:val="0025368F"/>
    <w:rsid w:val="002C675B"/>
    <w:rsid w:val="002D35C5"/>
    <w:rsid w:val="0048281C"/>
    <w:rsid w:val="00846CC5"/>
    <w:rsid w:val="00AA59FF"/>
    <w:rsid w:val="00C27160"/>
    <w:rsid w:val="00F67C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15251538-1C5E-4F27-BD63-7A4D5371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35C5"/>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uiPriority w:val="9"/>
    <w:unhideWhenUsed/>
    <w:qFormat/>
    <w:rsid w:val="002D35C5"/>
    <w:pPr>
      <w:spacing w:before="120" w:after="120"/>
      <w:textAlignment w:val="baseline"/>
      <w:outlineLvl w:val="1"/>
    </w:pPr>
    <w:rPr>
      <w:rFonts w:eastAsia="Times New Roman" w:cs="Times New Roman"/>
      <w:b/>
      <w:bCs/>
      <w:i/>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2D35C5"/>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2D35C5"/>
    <w:rPr>
      <w:rFonts w:eastAsia="Times New Roman" w:cs="Times New Roman"/>
      <w:b/>
      <w:bCs/>
      <w:i/>
      <w:kern w:val="36"/>
      <w:sz w:val="36"/>
      <w:szCs w:val="36"/>
    </w:rPr>
  </w:style>
  <w:style w:type="character" w:styleId="FollowedHyperlink">
    <w:name w:val="FollowedHyperlink"/>
    <w:basedOn w:val="DefaultParagraphFont"/>
    <w:uiPriority w:val="99"/>
    <w:semiHidden/>
    <w:unhideWhenUsed/>
    <w:rsid w:val="00846CC5"/>
    <w:rPr>
      <w:color w:val="800080" w:themeColor="followedHyperlink"/>
      <w:u w:val="single"/>
    </w:rPr>
  </w:style>
  <w:style w:type="paragraph" w:styleId="ListParagraph">
    <w:name w:val="List Paragraph"/>
    <w:basedOn w:val="Normal"/>
    <w:uiPriority w:val="34"/>
    <w:qFormat/>
    <w:rsid w:val="00AA59F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employment-social-development/programs/homelessness/resources/point-in-tim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melesshub.ca/pitcounttoolk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omelesshub.ca/sites/default/files/COHhomelessdefinition.pdf" TargetMode="External"/><Relationship Id="rId4" Type="http://schemas.openxmlformats.org/officeDocument/2006/relationships/webSettings" Target="webSettings.xml"/><Relationship Id="rId9" Type="http://schemas.openxmlformats.org/officeDocument/2006/relationships/hyperlink" Target="https://www.homelessnesslearninghub.ca/courses/point-time-cou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Donaldson</dc:creator>
  <cp:keywords/>
  <dc:description/>
  <cp:lastModifiedBy>Gravel, Emilie E [NC]</cp:lastModifiedBy>
  <cp:revision>6</cp:revision>
  <dcterms:created xsi:type="dcterms:W3CDTF">2017-05-23T15:33:00Z</dcterms:created>
  <dcterms:modified xsi:type="dcterms:W3CDTF">2019-12-04T16:48:00Z</dcterms:modified>
</cp:coreProperties>
</file>